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D14" w:rsidRPr="00AC7987" w:rsidRDefault="00D263AE" w:rsidP="00D263AE">
      <w:pPr>
        <w:pStyle w:val="a8"/>
        <w:jc w:val="right"/>
        <w:rPr>
          <w:rFonts w:ascii="Times New Roman" w:eastAsia="Times New Roman" w:hAnsi="Times New Roman" w:cs="Times New Roman"/>
          <w:b/>
          <w:bCs/>
          <w:sz w:val="24"/>
          <w:szCs w:val="24"/>
          <w:lang w:eastAsia="ru-RU"/>
        </w:rPr>
      </w:pPr>
      <w:bookmarkStart w:id="0" w:name="_GoBack"/>
      <w:bookmarkEnd w:id="0"/>
      <w:r w:rsidRPr="00AC7987">
        <w:rPr>
          <w:rFonts w:ascii="Times New Roman" w:eastAsia="Times New Roman" w:hAnsi="Times New Roman" w:cs="Times New Roman"/>
          <w:b/>
          <w:bCs/>
          <w:sz w:val="24"/>
          <w:szCs w:val="24"/>
          <w:lang w:eastAsia="ru-RU"/>
        </w:rPr>
        <w:t>Приложение</w:t>
      </w:r>
      <w:r w:rsidR="007C5919" w:rsidRPr="00AC7987">
        <w:rPr>
          <w:rFonts w:ascii="Times New Roman" w:eastAsia="Times New Roman" w:hAnsi="Times New Roman" w:cs="Times New Roman"/>
          <w:b/>
          <w:bCs/>
          <w:sz w:val="24"/>
          <w:szCs w:val="24"/>
          <w:lang w:eastAsia="ru-RU"/>
        </w:rPr>
        <w:t xml:space="preserve"> </w:t>
      </w:r>
      <w:r w:rsidR="0072128E">
        <w:rPr>
          <w:rFonts w:ascii="Times New Roman" w:eastAsia="Times New Roman" w:hAnsi="Times New Roman" w:cs="Times New Roman"/>
          <w:b/>
          <w:bCs/>
          <w:sz w:val="24"/>
          <w:szCs w:val="24"/>
          <w:lang w:eastAsia="ru-RU"/>
        </w:rPr>
        <w:t>4</w:t>
      </w:r>
      <w:r w:rsidRPr="00AC7987">
        <w:rPr>
          <w:rFonts w:ascii="Times New Roman" w:eastAsia="Times New Roman" w:hAnsi="Times New Roman" w:cs="Times New Roman"/>
          <w:b/>
          <w:bCs/>
          <w:sz w:val="24"/>
          <w:szCs w:val="24"/>
          <w:lang w:eastAsia="ru-RU"/>
        </w:rPr>
        <w:t xml:space="preserve"> к </w:t>
      </w:r>
      <w:r w:rsidR="00503465">
        <w:rPr>
          <w:rFonts w:ascii="Times New Roman" w:eastAsia="Times New Roman" w:hAnsi="Times New Roman" w:cs="Times New Roman"/>
          <w:b/>
          <w:bCs/>
          <w:sz w:val="24"/>
          <w:szCs w:val="24"/>
          <w:lang w:eastAsia="ru-RU"/>
        </w:rPr>
        <w:t>Требованиям</w:t>
      </w:r>
    </w:p>
    <w:p w:rsidR="007C5919" w:rsidRPr="00AC7987" w:rsidRDefault="007C5919" w:rsidP="007C5919">
      <w:pPr>
        <w:jc w:val="right"/>
        <w:rPr>
          <w:rFonts w:ascii="Times New Roman" w:hAnsi="Times New Roman" w:cs="Times New Roman"/>
          <w:sz w:val="24"/>
          <w:szCs w:val="24"/>
        </w:rPr>
      </w:pPr>
      <w:r w:rsidRPr="00AC7987">
        <w:rPr>
          <w:rFonts w:ascii="Times New Roman" w:hAnsi="Times New Roman" w:cs="Times New Roman"/>
          <w:sz w:val="24"/>
          <w:szCs w:val="24"/>
        </w:rPr>
        <w:t>В ПАО Сбербанк</w:t>
      </w:r>
    </w:p>
    <w:p w:rsidR="007C5919" w:rsidRPr="00CD013D" w:rsidRDefault="007C5919" w:rsidP="007C5919">
      <w:pPr>
        <w:jc w:val="right"/>
        <w:rPr>
          <w:rFonts w:ascii="Times New Roman" w:hAnsi="Times New Roman"/>
          <w:sz w:val="24"/>
          <w:lang w:val="en-US"/>
        </w:rPr>
      </w:pPr>
      <w:r w:rsidRPr="00AC7987">
        <w:rPr>
          <w:rFonts w:ascii="Times New Roman" w:hAnsi="Times New Roman" w:cs="Times New Roman"/>
          <w:sz w:val="24"/>
          <w:szCs w:val="24"/>
          <w:lang w:val="en-US"/>
        </w:rPr>
        <w:t>e</w:t>
      </w:r>
      <w:r w:rsidRPr="00CD013D">
        <w:rPr>
          <w:rFonts w:ascii="Times New Roman" w:hAnsi="Times New Roman"/>
          <w:sz w:val="24"/>
          <w:lang w:val="en-US"/>
        </w:rPr>
        <w:t>-</w:t>
      </w:r>
      <w:r w:rsidRPr="00AC7987">
        <w:rPr>
          <w:rFonts w:ascii="Times New Roman" w:hAnsi="Times New Roman" w:cs="Times New Roman"/>
          <w:sz w:val="24"/>
          <w:szCs w:val="24"/>
          <w:lang w:val="en-US"/>
        </w:rPr>
        <w:t>mail</w:t>
      </w:r>
      <w:r w:rsidRPr="00CD013D">
        <w:rPr>
          <w:rFonts w:ascii="Times New Roman" w:hAnsi="Times New Roman"/>
          <w:sz w:val="24"/>
          <w:lang w:val="en-US"/>
        </w:rPr>
        <w:t xml:space="preserve">: </w:t>
      </w:r>
      <w:r w:rsidRPr="00AC7987">
        <w:rPr>
          <w:rFonts w:ascii="Times New Roman" w:hAnsi="Times New Roman" w:cs="Times New Roman"/>
          <w:sz w:val="24"/>
          <w:szCs w:val="24"/>
          <w:lang w:val="en-US"/>
        </w:rPr>
        <w:t>eurobonds</w:t>
      </w:r>
      <w:r w:rsidRPr="00CD013D">
        <w:rPr>
          <w:rFonts w:ascii="Times New Roman" w:hAnsi="Times New Roman"/>
          <w:sz w:val="24"/>
          <w:lang w:val="en-US"/>
        </w:rPr>
        <w:t>@</w:t>
      </w:r>
      <w:r w:rsidRPr="00AC7987">
        <w:rPr>
          <w:rFonts w:ascii="Times New Roman" w:hAnsi="Times New Roman" w:cs="Times New Roman"/>
          <w:sz w:val="24"/>
          <w:szCs w:val="24"/>
          <w:lang w:val="en-US"/>
        </w:rPr>
        <w:t>sber</w:t>
      </w:r>
      <w:r w:rsidRPr="00CD013D">
        <w:rPr>
          <w:rFonts w:ascii="Times New Roman" w:hAnsi="Times New Roman"/>
          <w:sz w:val="24"/>
          <w:lang w:val="en-US"/>
        </w:rPr>
        <w:t>.</w:t>
      </w:r>
      <w:r w:rsidRPr="00AC7987">
        <w:rPr>
          <w:rFonts w:ascii="Times New Roman" w:hAnsi="Times New Roman" w:cs="Times New Roman"/>
          <w:sz w:val="24"/>
          <w:szCs w:val="24"/>
          <w:lang w:val="en-US"/>
        </w:rPr>
        <w:t>ru</w:t>
      </w:r>
    </w:p>
    <w:p w:rsidR="007C5919" w:rsidRPr="00CD013D" w:rsidRDefault="007C5919" w:rsidP="007C5919">
      <w:pPr>
        <w:tabs>
          <w:tab w:val="left" w:pos="7371"/>
        </w:tabs>
        <w:rPr>
          <w:rFonts w:ascii="Times New Roman" w:hAnsi="Times New Roman"/>
          <w:sz w:val="24"/>
          <w:lang w:val="en-US"/>
        </w:rPr>
      </w:pPr>
    </w:p>
    <w:p w:rsidR="00B20818" w:rsidRPr="00CD013D" w:rsidRDefault="00B20818" w:rsidP="007C5919">
      <w:pPr>
        <w:tabs>
          <w:tab w:val="left" w:pos="7371"/>
        </w:tabs>
        <w:jc w:val="center"/>
        <w:rPr>
          <w:rFonts w:ascii="Times New Roman" w:hAnsi="Times New Roman" w:cs="Times New Roman"/>
          <w:b/>
          <w:sz w:val="24"/>
          <w:szCs w:val="24"/>
          <w:lang w:val="en-US"/>
        </w:rPr>
      </w:pPr>
      <w:r>
        <w:rPr>
          <w:rFonts w:ascii="Times New Roman" w:hAnsi="Times New Roman" w:cs="Times New Roman"/>
          <w:b/>
          <w:sz w:val="24"/>
          <w:szCs w:val="24"/>
        </w:rPr>
        <w:t>АНКЕТА</w:t>
      </w:r>
    </w:p>
    <w:p w:rsidR="007C5919" w:rsidRPr="00F82084" w:rsidRDefault="007C5919" w:rsidP="007C5919">
      <w:pPr>
        <w:tabs>
          <w:tab w:val="left" w:pos="7371"/>
        </w:tabs>
        <w:jc w:val="center"/>
        <w:rPr>
          <w:rFonts w:ascii="Times New Roman" w:hAnsi="Times New Roman" w:cs="Times New Roman"/>
          <w:b/>
          <w:sz w:val="24"/>
          <w:szCs w:val="24"/>
        </w:rPr>
      </w:pPr>
      <w:r w:rsidRPr="00AC7987">
        <w:rPr>
          <w:rFonts w:ascii="Times New Roman" w:hAnsi="Times New Roman" w:cs="Times New Roman"/>
          <w:b/>
          <w:sz w:val="24"/>
          <w:szCs w:val="24"/>
        </w:rPr>
        <w:t>держателя еврооблигаций</w:t>
      </w:r>
      <w:r w:rsidR="00F82084">
        <w:rPr>
          <w:rFonts w:ascii="Times New Roman" w:hAnsi="Times New Roman" w:cs="Times New Roman"/>
          <w:b/>
          <w:sz w:val="24"/>
          <w:szCs w:val="24"/>
        </w:rPr>
        <w:t>-физического лица</w:t>
      </w:r>
    </w:p>
    <w:p w:rsidR="007C5919" w:rsidRPr="00AC7987" w:rsidRDefault="007C5919" w:rsidP="007C5919">
      <w:pPr>
        <w:tabs>
          <w:tab w:val="left" w:pos="7371"/>
        </w:tabs>
        <w:rPr>
          <w:rFonts w:ascii="Times New Roman" w:hAnsi="Times New Roman" w:cs="Times New Roman"/>
          <w:sz w:val="24"/>
          <w:szCs w:val="24"/>
        </w:rPr>
      </w:pPr>
      <w:r w:rsidRPr="00AC7987">
        <w:rPr>
          <w:rFonts w:ascii="Times New Roman" w:hAnsi="Times New Roman" w:cs="Times New Roman"/>
          <w:sz w:val="24"/>
          <w:szCs w:val="24"/>
        </w:rPr>
        <w:t xml:space="preserve">Настоящим я, </w:t>
      </w:r>
    </w:p>
    <w:p w:rsidR="007C5919" w:rsidRPr="00AC7987" w:rsidRDefault="007C5919" w:rsidP="007C5919">
      <w:pPr>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8"/>
      </w:tblGrid>
      <w:tr w:rsidR="007C5919" w:rsidRPr="00F87ADB" w:rsidTr="00EE3A4A">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Фамилия, имя, отчество (</w:t>
            </w:r>
            <w:r w:rsidRPr="00AC7987">
              <w:rPr>
                <w:rFonts w:ascii="Times New Roman" w:eastAsia="Calibri" w:hAnsi="Times New Roman" w:cs="Times New Roman"/>
                <w:i/>
                <w:sz w:val="24"/>
                <w:szCs w:val="24"/>
              </w:rPr>
              <w:t>при наличии последнего)</w:t>
            </w:r>
          </w:p>
        </w:tc>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Фамилия:</w:t>
            </w:r>
          </w:p>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Имя:</w:t>
            </w:r>
          </w:p>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Отчество (при наличии):</w:t>
            </w:r>
          </w:p>
        </w:tc>
      </w:tr>
      <w:tr w:rsidR="007C5919" w:rsidRPr="00F87ADB" w:rsidTr="00EE3A4A">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Дата и место рождения</w:t>
            </w:r>
          </w:p>
        </w:tc>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Дата (ДД.ММ.ГГГГ):</w:t>
            </w:r>
          </w:p>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Место рождения:</w:t>
            </w:r>
          </w:p>
        </w:tc>
      </w:tr>
      <w:tr w:rsidR="007C5919" w:rsidRPr="00F87ADB" w:rsidTr="00EE3A4A">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Пол</w:t>
            </w:r>
          </w:p>
        </w:tc>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sym w:font="Wingdings" w:char="F06F"/>
            </w:r>
            <w:r w:rsidRPr="00AC7987">
              <w:rPr>
                <w:rFonts w:ascii="Times New Roman" w:eastAsia="Calibri" w:hAnsi="Times New Roman" w:cs="Times New Roman"/>
                <w:sz w:val="24"/>
                <w:szCs w:val="24"/>
              </w:rPr>
              <w:t xml:space="preserve">     Мужской</w:t>
            </w:r>
          </w:p>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sym w:font="Wingdings" w:char="F06F"/>
            </w:r>
            <w:r w:rsidRPr="00AC7987">
              <w:rPr>
                <w:rFonts w:ascii="Times New Roman" w:eastAsia="Calibri" w:hAnsi="Times New Roman" w:cs="Times New Roman"/>
                <w:sz w:val="24"/>
                <w:szCs w:val="24"/>
              </w:rPr>
              <w:t xml:space="preserve">     Женский</w:t>
            </w:r>
          </w:p>
        </w:tc>
      </w:tr>
      <w:tr w:rsidR="007C5919" w:rsidRPr="00F87ADB" w:rsidTr="00EE3A4A">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Гражданство (</w:t>
            </w:r>
            <w:r w:rsidRPr="00AC7987">
              <w:rPr>
                <w:rFonts w:ascii="Times New Roman" w:eastAsia="Calibri" w:hAnsi="Times New Roman" w:cs="Times New Roman"/>
                <w:i/>
                <w:sz w:val="24"/>
                <w:szCs w:val="24"/>
              </w:rPr>
              <w:t>указать все страны, гражданином которых вы являетесь</w:t>
            </w:r>
            <w:r w:rsidRPr="00AC7987">
              <w:rPr>
                <w:rFonts w:ascii="Times New Roman" w:eastAsia="Calibri" w:hAnsi="Times New Roman" w:cs="Times New Roman"/>
                <w:sz w:val="24"/>
                <w:szCs w:val="24"/>
              </w:rPr>
              <w:t>)</w:t>
            </w:r>
          </w:p>
        </w:tc>
        <w:tc>
          <w:tcPr>
            <w:tcW w:w="2500" w:type="pct"/>
            <w:shd w:val="clear" w:color="auto" w:fill="auto"/>
          </w:tcPr>
          <w:p w:rsidR="007C5919" w:rsidRPr="00AC7987" w:rsidRDefault="007C5919" w:rsidP="005C16C1">
            <w:pPr>
              <w:rPr>
                <w:rFonts w:ascii="Times New Roman" w:eastAsia="Calibri" w:hAnsi="Times New Roman" w:cs="Times New Roman"/>
                <w:sz w:val="24"/>
                <w:szCs w:val="24"/>
              </w:rPr>
            </w:pPr>
          </w:p>
        </w:tc>
      </w:tr>
      <w:tr w:rsidR="007C5919" w:rsidRPr="00F87ADB" w:rsidTr="00EE3A4A">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Реквизиты документа, удостоверяющего личность</w:t>
            </w:r>
          </w:p>
        </w:tc>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Наименование документа:</w:t>
            </w:r>
          </w:p>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Серия (</w:t>
            </w:r>
            <w:r w:rsidRPr="00AC7987">
              <w:rPr>
                <w:rFonts w:ascii="Times New Roman" w:eastAsia="Calibri" w:hAnsi="Times New Roman" w:cs="Times New Roman"/>
                <w:i/>
                <w:sz w:val="24"/>
                <w:szCs w:val="24"/>
              </w:rPr>
              <w:t>при наличии</w:t>
            </w:r>
            <w:r w:rsidRPr="00AC7987">
              <w:rPr>
                <w:rFonts w:ascii="Times New Roman" w:eastAsia="Calibri" w:hAnsi="Times New Roman" w:cs="Times New Roman"/>
                <w:sz w:val="24"/>
                <w:szCs w:val="24"/>
              </w:rPr>
              <w:t>) и номер:</w:t>
            </w:r>
          </w:p>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Дата выдачи:</w:t>
            </w:r>
          </w:p>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Наименование органа, выдавшего документ:</w:t>
            </w:r>
          </w:p>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Код подразделения (</w:t>
            </w:r>
            <w:r w:rsidRPr="00AC7987">
              <w:rPr>
                <w:rFonts w:ascii="Times New Roman" w:eastAsia="Calibri" w:hAnsi="Times New Roman" w:cs="Times New Roman"/>
                <w:i/>
                <w:sz w:val="24"/>
                <w:szCs w:val="24"/>
              </w:rPr>
              <w:t>при наличии</w:t>
            </w:r>
            <w:r w:rsidRPr="00AC7987">
              <w:rPr>
                <w:rFonts w:ascii="Times New Roman" w:eastAsia="Calibri" w:hAnsi="Times New Roman" w:cs="Times New Roman"/>
                <w:sz w:val="24"/>
                <w:szCs w:val="24"/>
              </w:rPr>
              <w:t>):</w:t>
            </w:r>
          </w:p>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Срок действия документа (</w:t>
            </w:r>
            <w:r w:rsidRPr="00AC7987">
              <w:rPr>
                <w:rFonts w:ascii="Times New Roman" w:eastAsia="Calibri" w:hAnsi="Times New Roman" w:cs="Times New Roman"/>
                <w:i/>
                <w:sz w:val="24"/>
                <w:szCs w:val="24"/>
              </w:rPr>
              <w:t>при наличии</w:t>
            </w:r>
            <w:r w:rsidRPr="00AC7987">
              <w:rPr>
                <w:rFonts w:ascii="Times New Roman" w:eastAsia="Calibri" w:hAnsi="Times New Roman" w:cs="Times New Roman"/>
                <w:sz w:val="24"/>
                <w:szCs w:val="24"/>
              </w:rPr>
              <w:t>):</w:t>
            </w:r>
          </w:p>
        </w:tc>
      </w:tr>
      <w:tr w:rsidR="007C5919" w:rsidRPr="00F87ADB" w:rsidTr="00EE3A4A">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Адрес места регистрации</w:t>
            </w:r>
            <w:r w:rsidR="004122E2">
              <w:rPr>
                <w:rFonts w:ascii="Times New Roman" w:eastAsia="Calibri" w:hAnsi="Times New Roman" w:cs="Times New Roman"/>
                <w:sz w:val="24"/>
                <w:szCs w:val="24"/>
              </w:rPr>
              <w:t xml:space="preserve"> и (или) места пребывания на территории </w:t>
            </w:r>
            <w:r w:rsidR="004122E2" w:rsidRPr="004122E2">
              <w:rPr>
                <w:rFonts w:ascii="Times New Roman" w:eastAsia="Calibri" w:hAnsi="Times New Roman" w:cs="Times New Roman"/>
                <w:sz w:val="24"/>
                <w:szCs w:val="24"/>
              </w:rPr>
              <w:t>Российской Федерации</w:t>
            </w:r>
          </w:p>
        </w:tc>
        <w:tc>
          <w:tcPr>
            <w:tcW w:w="2500" w:type="pct"/>
            <w:shd w:val="clear" w:color="auto" w:fill="auto"/>
          </w:tcPr>
          <w:p w:rsidR="007C5919" w:rsidRPr="00AC7987" w:rsidRDefault="007C5919" w:rsidP="005C16C1">
            <w:pPr>
              <w:rPr>
                <w:rFonts w:ascii="Times New Roman" w:eastAsia="Calibri" w:hAnsi="Times New Roman" w:cs="Times New Roman"/>
                <w:sz w:val="24"/>
                <w:szCs w:val="24"/>
              </w:rPr>
            </w:pPr>
          </w:p>
        </w:tc>
      </w:tr>
      <w:tr w:rsidR="004122E2" w:rsidRPr="00F87ADB" w:rsidTr="00EE3A4A">
        <w:tc>
          <w:tcPr>
            <w:tcW w:w="2500" w:type="pct"/>
            <w:shd w:val="clear" w:color="auto" w:fill="auto"/>
          </w:tcPr>
          <w:p w:rsidR="004122E2" w:rsidRPr="00AC7987" w:rsidRDefault="004122E2" w:rsidP="004122E2">
            <w:pPr>
              <w:rPr>
                <w:rFonts w:ascii="Times New Roman" w:eastAsia="Calibri" w:hAnsi="Times New Roman" w:cs="Times New Roman"/>
                <w:sz w:val="24"/>
                <w:szCs w:val="24"/>
              </w:rPr>
            </w:pPr>
            <w:r w:rsidRPr="00AC7987">
              <w:rPr>
                <w:rFonts w:ascii="Times New Roman" w:eastAsia="Calibri" w:hAnsi="Times New Roman" w:cs="Times New Roman"/>
                <w:sz w:val="24"/>
                <w:szCs w:val="24"/>
              </w:rPr>
              <w:t>Адрес места регистрации</w:t>
            </w:r>
            <w:r>
              <w:rPr>
                <w:rFonts w:ascii="Times New Roman" w:eastAsia="Calibri" w:hAnsi="Times New Roman" w:cs="Times New Roman"/>
                <w:sz w:val="24"/>
                <w:szCs w:val="24"/>
              </w:rPr>
              <w:t xml:space="preserve"> и (или) места пребывания за пределами </w:t>
            </w:r>
            <w:r w:rsidRPr="004122E2">
              <w:rPr>
                <w:rFonts w:ascii="Times New Roman" w:eastAsia="Calibri" w:hAnsi="Times New Roman" w:cs="Times New Roman"/>
                <w:sz w:val="24"/>
                <w:szCs w:val="24"/>
              </w:rPr>
              <w:t>Российской Федерации</w:t>
            </w:r>
          </w:p>
        </w:tc>
        <w:tc>
          <w:tcPr>
            <w:tcW w:w="2500" w:type="pct"/>
            <w:shd w:val="clear" w:color="auto" w:fill="auto"/>
          </w:tcPr>
          <w:p w:rsidR="004122E2" w:rsidRPr="00AC7987" w:rsidRDefault="004122E2" w:rsidP="005C16C1">
            <w:pPr>
              <w:rPr>
                <w:rFonts w:ascii="Times New Roman" w:eastAsia="Calibri" w:hAnsi="Times New Roman" w:cs="Times New Roman"/>
                <w:sz w:val="24"/>
                <w:szCs w:val="24"/>
              </w:rPr>
            </w:pPr>
          </w:p>
        </w:tc>
      </w:tr>
      <w:tr w:rsidR="007C5919" w:rsidRPr="00F87ADB" w:rsidTr="00EE3A4A">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Страна налогового резидентства</w:t>
            </w:r>
          </w:p>
        </w:tc>
        <w:tc>
          <w:tcPr>
            <w:tcW w:w="2500" w:type="pct"/>
            <w:shd w:val="clear" w:color="auto" w:fill="auto"/>
          </w:tcPr>
          <w:p w:rsidR="007C5919" w:rsidRPr="00AC7987" w:rsidRDefault="007C5919" w:rsidP="005C16C1">
            <w:pPr>
              <w:rPr>
                <w:rFonts w:ascii="Times New Roman" w:eastAsia="Calibri" w:hAnsi="Times New Roman" w:cs="Times New Roman"/>
                <w:sz w:val="24"/>
                <w:szCs w:val="24"/>
              </w:rPr>
            </w:pPr>
          </w:p>
        </w:tc>
      </w:tr>
      <w:tr w:rsidR="007C5919" w:rsidRPr="00F87ADB" w:rsidTr="00EE3A4A">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ИНН (</w:t>
            </w:r>
            <w:r w:rsidRPr="00AC7987">
              <w:rPr>
                <w:rFonts w:ascii="Times New Roman" w:eastAsia="Calibri" w:hAnsi="Times New Roman" w:cs="Times New Roman"/>
                <w:i/>
                <w:sz w:val="24"/>
                <w:szCs w:val="24"/>
              </w:rPr>
              <w:t>для резидентов Российской Федерации</w:t>
            </w:r>
            <w:r w:rsidRPr="00AC7987">
              <w:rPr>
                <w:rFonts w:ascii="Times New Roman" w:eastAsia="Calibri" w:hAnsi="Times New Roman" w:cs="Times New Roman"/>
                <w:sz w:val="24"/>
                <w:szCs w:val="24"/>
              </w:rPr>
              <w:t>)</w:t>
            </w:r>
          </w:p>
        </w:tc>
        <w:tc>
          <w:tcPr>
            <w:tcW w:w="2500" w:type="pct"/>
            <w:shd w:val="clear" w:color="auto" w:fill="auto"/>
          </w:tcPr>
          <w:p w:rsidR="007C5919" w:rsidRPr="00AC7987" w:rsidRDefault="007C5919" w:rsidP="005C16C1">
            <w:pPr>
              <w:rPr>
                <w:rFonts w:ascii="Times New Roman" w:eastAsia="Calibri" w:hAnsi="Times New Roman" w:cs="Times New Roman"/>
                <w:sz w:val="24"/>
                <w:szCs w:val="24"/>
              </w:rPr>
            </w:pPr>
          </w:p>
        </w:tc>
      </w:tr>
      <w:tr w:rsidR="007C5919" w:rsidRPr="00F87ADB" w:rsidTr="00EE3A4A">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lang w:val="en-US"/>
              </w:rPr>
              <w:t>TIN</w:t>
            </w:r>
            <w:r w:rsidRPr="00AC7987">
              <w:rPr>
                <w:rFonts w:ascii="Times New Roman" w:eastAsia="Calibri" w:hAnsi="Times New Roman" w:cs="Times New Roman"/>
                <w:sz w:val="24"/>
                <w:szCs w:val="24"/>
              </w:rPr>
              <w:t xml:space="preserve"> (</w:t>
            </w:r>
            <w:r w:rsidRPr="00AC7987">
              <w:rPr>
                <w:rFonts w:ascii="Times New Roman" w:eastAsia="Calibri" w:hAnsi="Times New Roman" w:cs="Times New Roman"/>
                <w:i/>
                <w:sz w:val="24"/>
                <w:szCs w:val="24"/>
              </w:rPr>
              <w:t>для нерезидентов</w:t>
            </w:r>
            <w:r w:rsidRPr="00AC7987">
              <w:rPr>
                <w:rFonts w:ascii="Times New Roman" w:eastAsia="Calibri" w:hAnsi="Times New Roman" w:cs="Times New Roman"/>
                <w:sz w:val="24"/>
                <w:szCs w:val="24"/>
              </w:rPr>
              <w:t>)</w:t>
            </w:r>
          </w:p>
        </w:tc>
        <w:tc>
          <w:tcPr>
            <w:tcW w:w="2500" w:type="pct"/>
            <w:shd w:val="clear" w:color="auto" w:fill="auto"/>
          </w:tcPr>
          <w:p w:rsidR="007C5919" w:rsidRPr="00AC7987" w:rsidRDefault="007C5919" w:rsidP="005C16C1">
            <w:pPr>
              <w:rPr>
                <w:rFonts w:ascii="Times New Roman" w:eastAsia="Calibri" w:hAnsi="Times New Roman" w:cs="Times New Roman"/>
                <w:sz w:val="24"/>
                <w:szCs w:val="24"/>
              </w:rPr>
            </w:pPr>
          </w:p>
        </w:tc>
      </w:tr>
      <w:tr w:rsidR="007C5919" w:rsidRPr="00F87ADB" w:rsidTr="00EE3A4A">
        <w:tc>
          <w:tcPr>
            <w:tcW w:w="2500" w:type="pct"/>
            <w:shd w:val="clear" w:color="auto" w:fill="auto"/>
          </w:tcPr>
          <w:p w:rsidR="007C5919" w:rsidRPr="00AC7987" w:rsidRDefault="007C5919" w:rsidP="007C5919">
            <w:pPr>
              <w:rPr>
                <w:rFonts w:ascii="Times New Roman" w:eastAsia="Calibri" w:hAnsi="Times New Roman" w:cs="Times New Roman"/>
                <w:sz w:val="24"/>
                <w:szCs w:val="24"/>
              </w:rPr>
            </w:pPr>
            <w:r w:rsidRPr="00AC7987">
              <w:rPr>
                <w:rFonts w:ascii="Times New Roman" w:eastAsia="Calibri" w:hAnsi="Times New Roman" w:cs="Times New Roman"/>
                <w:sz w:val="24"/>
                <w:szCs w:val="24"/>
              </w:rPr>
              <w:lastRenderedPageBreak/>
              <w:t>Реквизиты счёта в ПАО Сбербанк в российских рублях</w:t>
            </w:r>
          </w:p>
        </w:tc>
        <w:tc>
          <w:tcPr>
            <w:tcW w:w="2500" w:type="pct"/>
            <w:shd w:val="clear" w:color="auto" w:fill="auto"/>
          </w:tcPr>
          <w:p w:rsidR="007C5919" w:rsidRPr="00AC7987" w:rsidRDefault="007C5919" w:rsidP="005C16C1">
            <w:pPr>
              <w:rPr>
                <w:rFonts w:ascii="Times New Roman" w:hAnsi="Times New Roman" w:cs="Times New Roman"/>
                <w:sz w:val="24"/>
                <w:szCs w:val="24"/>
              </w:rPr>
            </w:pPr>
            <w:r w:rsidRPr="00AC7987">
              <w:rPr>
                <w:rFonts w:ascii="Times New Roman" w:hAnsi="Times New Roman" w:cs="Times New Roman"/>
                <w:sz w:val="24"/>
                <w:szCs w:val="24"/>
              </w:rPr>
              <w:t>Реквизиты счета:</w:t>
            </w:r>
          </w:p>
        </w:tc>
      </w:tr>
      <w:tr w:rsidR="007C5919" w:rsidRPr="00F87ADB" w:rsidTr="00EE3A4A">
        <w:tc>
          <w:tcPr>
            <w:tcW w:w="2500" w:type="pct"/>
            <w:shd w:val="clear" w:color="auto" w:fill="auto"/>
          </w:tcPr>
          <w:p w:rsidR="007C5919" w:rsidRPr="00AC7987" w:rsidRDefault="007C5919" w:rsidP="005C16C1">
            <w:pPr>
              <w:rPr>
                <w:rFonts w:ascii="Times New Roman" w:eastAsia="Calibri" w:hAnsi="Times New Roman" w:cs="Times New Roman"/>
                <w:b/>
                <w:sz w:val="24"/>
                <w:szCs w:val="24"/>
              </w:rPr>
            </w:pPr>
            <w:r w:rsidRPr="00AC7987">
              <w:rPr>
                <w:rFonts w:ascii="Times New Roman" w:eastAsia="Calibri" w:hAnsi="Times New Roman" w:cs="Times New Roman"/>
                <w:sz w:val="24"/>
                <w:szCs w:val="24"/>
              </w:rPr>
              <w:t>Контактная информация</w:t>
            </w:r>
          </w:p>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b/>
                <w:sz w:val="24"/>
                <w:szCs w:val="24"/>
              </w:rPr>
              <w:t>(указание корректного адреса электронной почты для обратной связи обязательно!</w:t>
            </w:r>
            <w:r w:rsidRPr="00AC7987">
              <w:rPr>
                <w:rFonts w:ascii="Times New Roman" w:eastAsia="Calibri" w:hAnsi="Times New Roman" w:cs="Times New Roman"/>
                <w:sz w:val="24"/>
                <w:szCs w:val="24"/>
              </w:rPr>
              <w:t>)</w:t>
            </w:r>
          </w:p>
        </w:tc>
        <w:tc>
          <w:tcPr>
            <w:tcW w:w="2500" w:type="pct"/>
            <w:shd w:val="clear" w:color="auto" w:fill="auto"/>
          </w:tcPr>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Номер контактного телефона:</w:t>
            </w:r>
          </w:p>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Адрес электронной почты:</w:t>
            </w:r>
          </w:p>
          <w:p w:rsidR="007C5919" w:rsidRPr="00AC7987" w:rsidRDefault="007C5919" w:rsidP="005C16C1">
            <w:pPr>
              <w:rPr>
                <w:rFonts w:ascii="Times New Roman" w:eastAsia="Calibri" w:hAnsi="Times New Roman" w:cs="Times New Roman"/>
                <w:sz w:val="24"/>
                <w:szCs w:val="24"/>
              </w:rPr>
            </w:pPr>
            <w:r w:rsidRPr="00AC7987">
              <w:rPr>
                <w:rFonts w:ascii="Times New Roman" w:eastAsia="Calibri" w:hAnsi="Times New Roman" w:cs="Times New Roman"/>
                <w:sz w:val="24"/>
                <w:szCs w:val="24"/>
              </w:rPr>
              <w:t>Почтовый адрес:</w:t>
            </w:r>
          </w:p>
        </w:tc>
      </w:tr>
    </w:tbl>
    <w:p w:rsidR="007C5919" w:rsidRPr="00F87ADB" w:rsidRDefault="007C5919" w:rsidP="007C5919">
      <w:pPr>
        <w:tabs>
          <w:tab w:val="left" w:pos="7371"/>
        </w:tabs>
        <w:rPr>
          <w:rFonts w:ascii="Times New Roman" w:hAnsi="Times New Roman" w:cs="Times New Roman"/>
          <w:i/>
          <w:sz w:val="24"/>
          <w:szCs w:val="24"/>
          <w:highlight w:val="yellow"/>
        </w:rPr>
      </w:pPr>
    </w:p>
    <w:p w:rsidR="007C5919" w:rsidRPr="00243B7B" w:rsidRDefault="007C5919" w:rsidP="00296CEE">
      <w:pPr>
        <w:jc w:val="both"/>
        <w:rPr>
          <w:rFonts w:ascii="Times New Roman" w:hAnsi="Times New Roman" w:cs="Times New Roman"/>
          <w:sz w:val="24"/>
          <w:szCs w:val="24"/>
        </w:rPr>
      </w:pPr>
      <w:r w:rsidRPr="00243B7B">
        <w:rPr>
          <w:rFonts w:ascii="Times New Roman" w:hAnsi="Times New Roman" w:cs="Times New Roman"/>
          <w:sz w:val="24"/>
          <w:szCs w:val="24"/>
        </w:rPr>
        <w:t>подтверждаю, что</w:t>
      </w:r>
      <w:r w:rsidR="005E7896">
        <w:rPr>
          <w:rFonts w:ascii="Times New Roman" w:hAnsi="Times New Roman" w:cs="Times New Roman"/>
          <w:sz w:val="24"/>
          <w:szCs w:val="24"/>
        </w:rPr>
        <w:t xml:space="preserve"> Держатель</w:t>
      </w:r>
      <w:r w:rsidRPr="00243B7B">
        <w:rPr>
          <w:rFonts w:ascii="Times New Roman" w:hAnsi="Times New Roman" w:cs="Times New Roman"/>
          <w:sz w:val="24"/>
          <w:szCs w:val="24"/>
        </w:rPr>
        <w:t xml:space="preserve"> являлся владельцем (Держателем) следующих ценных бумаг по состоянию на следующие даты фиксации (</w:t>
      </w:r>
      <w:r w:rsidRPr="00243B7B">
        <w:rPr>
          <w:rFonts w:ascii="Times New Roman" w:hAnsi="Times New Roman" w:cs="Times New Roman"/>
          <w:i/>
          <w:sz w:val="24"/>
          <w:szCs w:val="24"/>
        </w:rPr>
        <w:t>заполняется только по тем ценным бумагам, которыми владел Держатель</w:t>
      </w:r>
      <w:r w:rsidRPr="00243B7B">
        <w:rPr>
          <w:rFonts w:ascii="Times New Roman" w:hAnsi="Times New Roman" w:cs="Times New Roman"/>
          <w:sz w:val="24"/>
          <w:szCs w:val="24"/>
        </w:rPr>
        <w:t>):</w:t>
      </w:r>
    </w:p>
    <w:p w:rsidR="007C5919" w:rsidRPr="00243B7B" w:rsidRDefault="007C5919" w:rsidP="007C5919">
      <w:pPr>
        <w:rPr>
          <w:rFonts w:ascii="Times New Roman" w:hAnsi="Times New Roman" w:cs="Times New Roman"/>
          <w:sz w:val="24"/>
          <w:szCs w:val="24"/>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98"/>
        <w:gridCol w:w="1693"/>
        <w:gridCol w:w="1692"/>
        <w:gridCol w:w="1692"/>
        <w:gridCol w:w="1692"/>
        <w:gridCol w:w="1692"/>
      </w:tblGrid>
      <w:tr w:rsidR="007C5919" w:rsidRPr="00243B7B" w:rsidTr="00243B7B">
        <w:trPr>
          <w:trHeight w:val="1008"/>
        </w:trPr>
        <w:tc>
          <w:tcPr>
            <w:tcW w:w="833" w:type="pct"/>
            <w:tcBorders>
              <w:top w:val="single" w:sz="18" w:space="0" w:color="auto"/>
              <w:bottom w:val="single" w:sz="18" w:space="0" w:color="auto"/>
            </w:tcBorders>
            <w:shd w:val="clear" w:color="auto" w:fill="auto"/>
            <w:vAlign w:val="center"/>
          </w:tcPr>
          <w:p w:rsidR="007C5919" w:rsidRPr="00243B7B" w:rsidRDefault="007C5919" w:rsidP="005C16C1">
            <w:pPr>
              <w:rPr>
                <w:rFonts w:ascii="Times New Roman" w:eastAsia="Calibri" w:hAnsi="Times New Roman" w:cs="Times New Roman"/>
                <w:b/>
                <w:sz w:val="24"/>
                <w:szCs w:val="24"/>
              </w:rPr>
            </w:pPr>
            <w:r w:rsidRPr="00243B7B">
              <w:rPr>
                <w:rFonts w:ascii="Times New Roman" w:eastAsia="Calibri" w:hAnsi="Times New Roman" w:cs="Times New Roman"/>
                <w:b/>
                <w:sz w:val="24"/>
                <w:szCs w:val="24"/>
              </w:rPr>
              <w:t>Дата фиксации</w:t>
            </w:r>
          </w:p>
        </w:tc>
        <w:tc>
          <w:tcPr>
            <w:tcW w:w="833" w:type="pct"/>
            <w:tcBorders>
              <w:top w:val="single" w:sz="18" w:space="0" w:color="auto"/>
              <w:bottom w:val="single" w:sz="18" w:space="0" w:color="auto"/>
            </w:tcBorders>
            <w:vAlign w:val="center"/>
          </w:tcPr>
          <w:p w:rsidR="007C5919" w:rsidRPr="00243B7B" w:rsidRDefault="007C5919" w:rsidP="005C16C1">
            <w:pPr>
              <w:rPr>
                <w:rFonts w:ascii="Times New Roman" w:eastAsia="Calibri" w:hAnsi="Times New Roman" w:cs="Times New Roman"/>
                <w:b/>
                <w:sz w:val="24"/>
                <w:szCs w:val="24"/>
              </w:rPr>
            </w:pPr>
            <w:r w:rsidRPr="00243B7B">
              <w:rPr>
                <w:rFonts w:ascii="Times New Roman" w:eastAsia="Calibri" w:hAnsi="Times New Roman" w:cs="Times New Roman"/>
                <w:b/>
                <w:sz w:val="24"/>
                <w:szCs w:val="24"/>
              </w:rPr>
              <w:t>Порядковый номер купона</w:t>
            </w:r>
          </w:p>
        </w:tc>
        <w:tc>
          <w:tcPr>
            <w:tcW w:w="833" w:type="pct"/>
            <w:tcBorders>
              <w:top w:val="single" w:sz="18" w:space="0" w:color="auto"/>
              <w:bottom w:val="single" w:sz="18" w:space="0" w:color="auto"/>
            </w:tcBorders>
            <w:shd w:val="clear" w:color="auto" w:fill="auto"/>
            <w:vAlign w:val="center"/>
          </w:tcPr>
          <w:p w:rsidR="007C5919" w:rsidRPr="00243B7B" w:rsidRDefault="007C5919" w:rsidP="00EE3A4A">
            <w:pPr>
              <w:rPr>
                <w:rFonts w:ascii="Times New Roman" w:eastAsia="Calibri" w:hAnsi="Times New Roman" w:cs="Times New Roman"/>
                <w:b/>
                <w:sz w:val="24"/>
                <w:szCs w:val="24"/>
              </w:rPr>
            </w:pPr>
            <w:r w:rsidRPr="00243B7B">
              <w:rPr>
                <w:rFonts w:ascii="Times New Roman" w:eastAsia="Calibri" w:hAnsi="Times New Roman" w:cs="Times New Roman"/>
                <w:b/>
                <w:sz w:val="24"/>
                <w:szCs w:val="24"/>
              </w:rPr>
              <w:t>Объем бумаг по номинальной стоимости, в валюте номинала (доллары США)</w:t>
            </w:r>
          </w:p>
        </w:tc>
        <w:tc>
          <w:tcPr>
            <w:tcW w:w="833" w:type="pct"/>
            <w:tcBorders>
              <w:top w:val="single" w:sz="18" w:space="0" w:color="auto"/>
              <w:bottom w:val="single" w:sz="18" w:space="0" w:color="auto"/>
            </w:tcBorders>
            <w:vAlign w:val="center"/>
          </w:tcPr>
          <w:p w:rsidR="007C5919" w:rsidRPr="00243B7B" w:rsidRDefault="007C5919" w:rsidP="005C16C1">
            <w:pPr>
              <w:rPr>
                <w:rFonts w:ascii="Times New Roman" w:eastAsia="Calibri" w:hAnsi="Times New Roman" w:cs="Times New Roman"/>
                <w:b/>
                <w:sz w:val="24"/>
                <w:szCs w:val="24"/>
              </w:rPr>
            </w:pPr>
            <w:r w:rsidRPr="00243B7B">
              <w:rPr>
                <w:rFonts w:ascii="Times New Roman" w:eastAsia="Calibri" w:hAnsi="Times New Roman" w:cs="Times New Roman"/>
                <w:b/>
                <w:sz w:val="24"/>
                <w:szCs w:val="24"/>
              </w:rPr>
              <w:t>Дата начала владения ценными бумагами</w:t>
            </w:r>
          </w:p>
        </w:tc>
        <w:tc>
          <w:tcPr>
            <w:tcW w:w="833" w:type="pct"/>
            <w:tcBorders>
              <w:top w:val="single" w:sz="18" w:space="0" w:color="auto"/>
              <w:bottom w:val="single" w:sz="18" w:space="0" w:color="auto"/>
            </w:tcBorders>
            <w:shd w:val="clear" w:color="auto" w:fill="auto"/>
            <w:vAlign w:val="center"/>
          </w:tcPr>
          <w:p w:rsidR="007C5919" w:rsidRPr="00243B7B" w:rsidRDefault="007C5919" w:rsidP="005C16C1">
            <w:pPr>
              <w:rPr>
                <w:rFonts w:ascii="Times New Roman" w:eastAsia="Calibri" w:hAnsi="Times New Roman" w:cs="Times New Roman"/>
                <w:b/>
                <w:sz w:val="24"/>
                <w:szCs w:val="24"/>
              </w:rPr>
            </w:pPr>
            <w:r w:rsidRPr="00243B7B">
              <w:rPr>
                <w:rFonts w:ascii="Times New Roman" w:eastAsia="Calibri" w:hAnsi="Times New Roman" w:cs="Times New Roman"/>
                <w:b/>
                <w:sz w:val="24"/>
                <w:szCs w:val="24"/>
              </w:rPr>
              <w:t>Цена приобретения ценных бумаг, в %</w:t>
            </w:r>
          </w:p>
        </w:tc>
        <w:tc>
          <w:tcPr>
            <w:tcW w:w="834" w:type="pct"/>
            <w:tcBorders>
              <w:top w:val="single" w:sz="18" w:space="0" w:color="auto"/>
              <w:bottom w:val="single" w:sz="18" w:space="0" w:color="auto"/>
            </w:tcBorders>
            <w:shd w:val="clear" w:color="auto" w:fill="auto"/>
            <w:vAlign w:val="center"/>
          </w:tcPr>
          <w:p w:rsidR="007C5919" w:rsidRPr="00243B7B" w:rsidRDefault="007C5919" w:rsidP="005C16C1">
            <w:pPr>
              <w:rPr>
                <w:rFonts w:ascii="Times New Roman" w:eastAsia="Calibri" w:hAnsi="Times New Roman" w:cs="Times New Roman"/>
                <w:b/>
                <w:sz w:val="24"/>
                <w:szCs w:val="24"/>
              </w:rPr>
            </w:pPr>
            <w:r w:rsidRPr="00243B7B">
              <w:rPr>
                <w:rFonts w:ascii="Times New Roman" w:eastAsia="Calibri" w:hAnsi="Times New Roman" w:cs="Times New Roman"/>
                <w:b/>
                <w:sz w:val="24"/>
                <w:szCs w:val="24"/>
              </w:rPr>
              <w:t>Полное наименование и страна местонахождения иностранного депозитария, в котором осуществляется учет прав на ценные бумаги</w:t>
            </w:r>
          </w:p>
        </w:tc>
      </w:tr>
      <w:tr w:rsidR="007C5919" w:rsidRPr="00D23D27" w:rsidTr="00243B7B">
        <w:trPr>
          <w:trHeight w:val="524"/>
        </w:trPr>
        <w:tc>
          <w:tcPr>
            <w:tcW w:w="5000" w:type="pct"/>
            <w:gridSpan w:val="6"/>
            <w:tcBorders>
              <w:top w:val="single" w:sz="18" w:space="0" w:color="auto"/>
              <w:bottom w:val="single" w:sz="4" w:space="0" w:color="auto"/>
            </w:tcBorders>
            <w:shd w:val="clear" w:color="auto" w:fill="E7E6E6"/>
            <w:vAlign w:val="center"/>
          </w:tcPr>
          <w:p w:rsidR="007C5919" w:rsidRPr="00243B7B" w:rsidRDefault="00243B7B" w:rsidP="00243B7B">
            <w:pPr>
              <w:rPr>
                <w:rFonts w:ascii="Times New Roman" w:eastAsia="Calibri" w:hAnsi="Times New Roman" w:cs="Times New Roman"/>
                <w:b/>
                <w:sz w:val="24"/>
                <w:szCs w:val="24"/>
                <w:lang w:val="en-US"/>
              </w:rPr>
            </w:pPr>
            <w:r w:rsidRPr="00243B7B">
              <w:rPr>
                <w:rFonts w:ascii="Times New Roman" w:eastAsia="Calibri" w:hAnsi="Times New Roman" w:cs="Times New Roman"/>
                <w:b/>
                <w:sz w:val="24"/>
                <w:szCs w:val="24"/>
                <w:lang w:val="en-US"/>
              </w:rPr>
              <w:t>XS0848530977</w:t>
            </w:r>
            <w:r w:rsidR="007C5919" w:rsidRPr="00243B7B">
              <w:rPr>
                <w:rFonts w:ascii="Times New Roman" w:eastAsia="Calibri" w:hAnsi="Times New Roman" w:cs="Times New Roman"/>
                <w:b/>
                <w:sz w:val="24"/>
                <w:szCs w:val="24"/>
                <w:lang w:val="en-US"/>
              </w:rPr>
              <w:t xml:space="preserve"> (</w:t>
            </w:r>
            <w:r w:rsidR="007C5919" w:rsidRPr="00243B7B">
              <w:rPr>
                <w:rFonts w:ascii="Times New Roman" w:eastAsia="Calibri" w:hAnsi="Times New Roman" w:cs="Times New Roman"/>
                <w:b/>
                <w:sz w:val="24"/>
                <w:szCs w:val="24"/>
              </w:rPr>
              <w:t>эмитент</w:t>
            </w:r>
            <w:r w:rsidR="007C5919" w:rsidRPr="00243B7B">
              <w:rPr>
                <w:rFonts w:ascii="Times New Roman" w:eastAsia="Calibri" w:hAnsi="Times New Roman" w:cs="Times New Roman"/>
                <w:b/>
                <w:sz w:val="24"/>
                <w:szCs w:val="24"/>
                <w:lang w:val="en-US"/>
              </w:rPr>
              <w:t xml:space="preserve"> – </w:t>
            </w:r>
            <w:r w:rsidR="00EE3A4A" w:rsidRPr="00243B7B">
              <w:rPr>
                <w:rFonts w:ascii="Times New Roman" w:eastAsia="Calibri" w:hAnsi="Times New Roman" w:cs="Times New Roman"/>
                <w:b/>
                <w:sz w:val="24"/>
                <w:szCs w:val="24"/>
                <w:lang w:val="en-US"/>
              </w:rPr>
              <w:t>S</w:t>
            </w:r>
            <w:r w:rsidRPr="00243B7B">
              <w:rPr>
                <w:rFonts w:ascii="Times New Roman" w:eastAsia="Calibri" w:hAnsi="Times New Roman" w:cs="Times New Roman"/>
                <w:b/>
                <w:sz w:val="24"/>
                <w:szCs w:val="24"/>
                <w:lang w:val="en-US"/>
              </w:rPr>
              <w:t>B Capital S.A.</w:t>
            </w:r>
            <w:r w:rsidR="007C5919" w:rsidRPr="00243B7B">
              <w:rPr>
                <w:rFonts w:ascii="Times New Roman" w:eastAsia="Calibri" w:hAnsi="Times New Roman" w:cs="Times New Roman"/>
                <w:b/>
                <w:sz w:val="24"/>
                <w:szCs w:val="24"/>
                <w:lang w:val="en-US"/>
              </w:rPr>
              <w:t>)</w:t>
            </w:r>
          </w:p>
        </w:tc>
      </w:tr>
      <w:tr w:rsidR="007C5919" w:rsidRPr="00243B7B" w:rsidTr="00243B7B">
        <w:trPr>
          <w:trHeight w:val="423"/>
        </w:trPr>
        <w:tc>
          <w:tcPr>
            <w:tcW w:w="835" w:type="pct"/>
            <w:tcBorders>
              <w:top w:val="single" w:sz="4" w:space="0" w:color="auto"/>
              <w:bottom w:val="single" w:sz="4" w:space="0" w:color="auto"/>
            </w:tcBorders>
            <w:shd w:val="clear" w:color="auto" w:fill="auto"/>
            <w:vAlign w:val="center"/>
          </w:tcPr>
          <w:p w:rsidR="007C5919" w:rsidRPr="00243B7B" w:rsidRDefault="007C5919" w:rsidP="00243B7B">
            <w:pPr>
              <w:rPr>
                <w:rFonts w:ascii="Times New Roman" w:eastAsia="Calibri" w:hAnsi="Times New Roman" w:cs="Times New Roman"/>
                <w:sz w:val="24"/>
                <w:szCs w:val="24"/>
              </w:rPr>
            </w:pPr>
            <w:r w:rsidRPr="00243B7B">
              <w:rPr>
                <w:rFonts w:ascii="Times New Roman" w:eastAsia="Calibri" w:hAnsi="Times New Roman" w:cs="Times New Roman"/>
                <w:sz w:val="24"/>
                <w:szCs w:val="24"/>
              </w:rPr>
              <w:sym w:font="Wingdings" w:char="F06F"/>
            </w:r>
            <w:r w:rsidRPr="00243B7B">
              <w:rPr>
                <w:rFonts w:ascii="Times New Roman" w:eastAsia="Calibri" w:hAnsi="Times New Roman" w:cs="Times New Roman"/>
                <w:sz w:val="24"/>
                <w:szCs w:val="24"/>
              </w:rPr>
              <w:t xml:space="preserve"> </w:t>
            </w:r>
            <w:r w:rsidRPr="00243B7B">
              <w:rPr>
                <w:rFonts w:ascii="Times New Roman" w:eastAsia="Calibri" w:hAnsi="Times New Roman" w:cs="Times New Roman"/>
                <w:sz w:val="24"/>
                <w:szCs w:val="24"/>
                <w:lang w:val="en-US"/>
              </w:rPr>
              <w:t>29</w:t>
            </w:r>
            <w:r w:rsidRPr="00243B7B">
              <w:rPr>
                <w:rFonts w:ascii="Times New Roman" w:eastAsia="Calibri" w:hAnsi="Times New Roman" w:cs="Times New Roman"/>
                <w:sz w:val="24"/>
                <w:szCs w:val="24"/>
              </w:rPr>
              <w:t>.0</w:t>
            </w:r>
            <w:r w:rsidR="00243B7B" w:rsidRPr="00243B7B">
              <w:rPr>
                <w:rFonts w:ascii="Times New Roman" w:eastAsia="Calibri" w:hAnsi="Times New Roman" w:cs="Times New Roman"/>
                <w:sz w:val="24"/>
                <w:szCs w:val="24"/>
                <w:lang w:val="en-US"/>
              </w:rPr>
              <w:t>4</w:t>
            </w:r>
            <w:r w:rsidRPr="00243B7B">
              <w:rPr>
                <w:rFonts w:ascii="Times New Roman" w:eastAsia="Calibri" w:hAnsi="Times New Roman" w:cs="Times New Roman"/>
                <w:sz w:val="24"/>
                <w:szCs w:val="24"/>
              </w:rPr>
              <w:t>.2022</w:t>
            </w:r>
          </w:p>
        </w:tc>
        <w:tc>
          <w:tcPr>
            <w:tcW w:w="833" w:type="pct"/>
            <w:tcBorders>
              <w:top w:val="single" w:sz="4" w:space="0" w:color="auto"/>
              <w:bottom w:val="single" w:sz="4" w:space="0" w:color="auto"/>
            </w:tcBorders>
            <w:vAlign w:val="center"/>
          </w:tcPr>
          <w:p w:rsidR="007C5919" w:rsidRPr="00243B7B" w:rsidRDefault="00243B7B" w:rsidP="005C16C1">
            <w:pPr>
              <w:rPr>
                <w:rFonts w:ascii="Times New Roman" w:eastAsia="Calibri" w:hAnsi="Times New Roman" w:cs="Times New Roman"/>
                <w:sz w:val="24"/>
                <w:szCs w:val="24"/>
              </w:rPr>
            </w:pPr>
            <w:r w:rsidRPr="00243B7B">
              <w:rPr>
                <w:rFonts w:ascii="Times New Roman" w:eastAsia="Calibri" w:hAnsi="Times New Roman" w:cs="Times New Roman"/>
                <w:sz w:val="24"/>
                <w:szCs w:val="24"/>
                <w:lang w:val="en-US"/>
              </w:rPr>
              <w:t xml:space="preserve">19 </w:t>
            </w:r>
            <w:r w:rsidR="007C5919" w:rsidRPr="00243B7B">
              <w:rPr>
                <w:rFonts w:ascii="Times New Roman" w:eastAsia="Calibri" w:hAnsi="Times New Roman" w:cs="Times New Roman"/>
                <w:sz w:val="24"/>
                <w:szCs w:val="24"/>
              </w:rPr>
              <w:t>купон</w:t>
            </w:r>
          </w:p>
        </w:tc>
        <w:tc>
          <w:tcPr>
            <w:tcW w:w="833" w:type="pct"/>
            <w:tcBorders>
              <w:top w:val="single" w:sz="4" w:space="0" w:color="auto"/>
              <w:bottom w:val="single" w:sz="4" w:space="0" w:color="auto"/>
            </w:tcBorders>
            <w:shd w:val="clear" w:color="auto" w:fill="auto"/>
            <w:vAlign w:val="center"/>
          </w:tcPr>
          <w:p w:rsidR="007C5919" w:rsidRPr="00243B7B" w:rsidRDefault="007C5919" w:rsidP="005C16C1">
            <w:pPr>
              <w:rPr>
                <w:rFonts w:ascii="Times New Roman" w:eastAsia="Calibri" w:hAnsi="Times New Roman" w:cs="Times New Roman"/>
                <w:sz w:val="24"/>
                <w:szCs w:val="24"/>
              </w:rPr>
            </w:pPr>
          </w:p>
        </w:tc>
        <w:tc>
          <w:tcPr>
            <w:tcW w:w="833" w:type="pct"/>
            <w:tcBorders>
              <w:top w:val="single" w:sz="4" w:space="0" w:color="auto"/>
              <w:bottom w:val="single" w:sz="4" w:space="0" w:color="auto"/>
            </w:tcBorders>
            <w:vAlign w:val="center"/>
          </w:tcPr>
          <w:p w:rsidR="007C5919" w:rsidRPr="00243B7B" w:rsidRDefault="007C5919" w:rsidP="005C16C1">
            <w:pPr>
              <w:rPr>
                <w:rFonts w:ascii="Times New Roman" w:eastAsia="Calibri" w:hAnsi="Times New Roman" w:cs="Times New Roman"/>
                <w:sz w:val="24"/>
                <w:szCs w:val="24"/>
              </w:rPr>
            </w:pPr>
          </w:p>
        </w:tc>
        <w:tc>
          <w:tcPr>
            <w:tcW w:w="833" w:type="pct"/>
            <w:tcBorders>
              <w:top w:val="single" w:sz="4" w:space="0" w:color="auto"/>
              <w:bottom w:val="single" w:sz="4" w:space="0" w:color="auto"/>
            </w:tcBorders>
            <w:shd w:val="clear" w:color="auto" w:fill="auto"/>
            <w:vAlign w:val="center"/>
          </w:tcPr>
          <w:p w:rsidR="007C5919" w:rsidRPr="00243B7B" w:rsidRDefault="007C5919" w:rsidP="005C16C1">
            <w:pPr>
              <w:rPr>
                <w:rFonts w:ascii="Times New Roman" w:eastAsia="Calibri" w:hAnsi="Times New Roman" w:cs="Times New Roman"/>
                <w:sz w:val="24"/>
                <w:szCs w:val="24"/>
              </w:rPr>
            </w:pPr>
          </w:p>
        </w:tc>
        <w:tc>
          <w:tcPr>
            <w:tcW w:w="834" w:type="pct"/>
            <w:tcBorders>
              <w:top w:val="single" w:sz="4" w:space="0" w:color="auto"/>
              <w:bottom w:val="single" w:sz="4" w:space="0" w:color="auto"/>
            </w:tcBorders>
            <w:shd w:val="clear" w:color="auto" w:fill="auto"/>
            <w:vAlign w:val="center"/>
          </w:tcPr>
          <w:p w:rsidR="007C5919" w:rsidRPr="00243B7B" w:rsidRDefault="007C5919" w:rsidP="005C16C1">
            <w:pPr>
              <w:rPr>
                <w:rFonts w:ascii="Times New Roman" w:eastAsia="Calibri" w:hAnsi="Times New Roman" w:cs="Times New Roman"/>
                <w:sz w:val="24"/>
                <w:szCs w:val="24"/>
              </w:rPr>
            </w:pPr>
          </w:p>
        </w:tc>
      </w:tr>
      <w:tr w:rsidR="007C5919" w:rsidRPr="00243B7B" w:rsidTr="00243B7B">
        <w:trPr>
          <w:trHeight w:val="415"/>
        </w:trPr>
        <w:tc>
          <w:tcPr>
            <w:tcW w:w="835" w:type="pct"/>
            <w:tcBorders>
              <w:top w:val="single" w:sz="4" w:space="0" w:color="auto"/>
              <w:bottom w:val="single" w:sz="18" w:space="0" w:color="auto"/>
            </w:tcBorders>
            <w:shd w:val="clear" w:color="auto" w:fill="auto"/>
            <w:vAlign w:val="center"/>
          </w:tcPr>
          <w:p w:rsidR="007C5919" w:rsidRPr="00243B7B" w:rsidRDefault="007C5919" w:rsidP="00243B7B">
            <w:pPr>
              <w:rPr>
                <w:rFonts w:ascii="Times New Roman" w:eastAsia="Calibri" w:hAnsi="Times New Roman" w:cs="Times New Roman"/>
                <w:sz w:val="24"/>
                <w:szCs w:val="24"/>
              </w:rPr>
            </w:pPr>
            <w:r w:rsidRPr="00243B7B">
              <w:rPr>
                <w:rFonts w:ascii="Times New Roman" w:eastAsia="Calibri" w:hAnsi="Times New Roman" w:cs="Times New Roman"/>
                <w:sz w:val="24"/>
                <w:szCs w:val="24"/>
              </w:rPr>
              <w:sym w:font="Wingdings" w:char="F06F"/>
            </w:r>
            <w:r w:rsidRPr="00243B7B">
              <w:rPr>
                <w:rFonts w:ascii="Times New Roman" w:eastAsia="Calibri" w:hAnsi="Times New Roman" w:cs="Times New Roman"/>
                <w:sz w:val="24"/>
                <w:szCs w:val="24"/>
              </w:rPr>
              <w:t xml:space="preserve"> </w:t>
            </w:r>
            <w:r w:rsidRPr="00243B7B">
              <w:rPr>
                <w:rFonts w:ascii="Times New Roman" w:eastAsia="Calibri" w:hAnsi="Times New Roman" w:cs="Times New Roman"/>
                <w:sz w:val="24"/>
                <w:szCs w:val="24"/>
                <w:lang w:val="en-US"/>
              </w:rPr>
              <w:t>29</w:t>
            </w:r>
            <w:r w:rsidRPr="00243B7B">
              <w:rPr>
                <w:rFonts w:ascii="Times New Roman" w:eastAsia="Calibri" w:hAnsi="Times New Roman" w:cs="Times New Roman"/>
                <w:sz w:val="24"/>
                <w:szCs w:val="24"/>
              </w:rPr>
              <w:t>.</w:t>
            </w:r>
            <w:r w:rsidRPr="00243B7B">
              <w:rPr>
                <w:rFonts w:ascii="Times New Roman" w:eastAsia="Calibri" w:hAnsi="Times New Roman" w:cs="Times New Roman"/>
                <w:sz w:val="24"/>
                <w:szCs w:val="24"/>
                <w:lang w:val="en-US"/>
              </w:rPr>
              <w:t>1</w:t>
            </w:r>
            <w:r w:rsidR="00243B7B" w:rsidRPr="00243B7B">
              <w:rPr>
                <w:rFonts w:ascii="Times New Roman" w:eastAsia="Calibri" w:hAnsi="Times New Roman" w:cs="Times New Roman"/>
                <w:sz w:val="24"/>
                <w:szCs w:val="24"/>
                <w:lang w:val="en-US"/>
              </w:rPr>
              <w:t>0</w:t>
            </w:r>
            <w:r w:rsidRPr="00243B7B">
              <w:rPr>
                <w:rFonts w:ascii="Times New Roman" w:eastAsia="Calibri" w:hAnsi="Times New Roman" w:cs="Times New Roman"/>
                <w:sz w:val="24"/>
                <w:szCs w:val="24"/>
              </w:rPr>
              <w:t>.2022</w:t>
            </w:r>
          </w:p>
        </w:tc>
        <w:tc>
          <w:tcPr>
            <w:tcW w:w="833" w:type="pct"/>
            <w:tcBorders>
              <w:top w:val="single" w:sz="4" w:space="0" w:color="auto"/>
              <w:bottom w:val="single" w:sz="18" w:space="0" w:color="auto"/>
            </w:tcBorders>
            <w:vAlign w:val="center"/>
          </w:tcPr>
          <w:p w:rsidR="007C5919" w:rsidRPr="00243B7B" w:rsidRDefault="00243B7B" w:rsidP="005C16C1">
            <w:pPr>
              <w:rPr>
                <w:rFonts w:ascii="Times New Roman" w:eastAsia="Calibri" w:hAnsi="Times New Roman" w:cs="Times New Roman"/>
                <w:sz w:val="24"/>
                <w:szCs w:val="24"/>
              </w:rPr>
            </w:pPr>
            <w:r w:rsidRPr="00243B7B">
              <w:rPr>
                <w:rFonts w:ascii="Times New Roman" w:eastAsia="Calibri" w:hAnsi="Times New Roman" w:cs="Times New Roman"/>
                <w:sz w:val="24"/>
                <w:szCs w:val="24"/>
              </w:rPr>
              <w:t>20 купон и погашение номинала</w:t>
            </w:r>
          </w:p>
        </w:tc>
        <w:tc>
          <w:tcPr>
            <w:tcW w:w="833" w:type="pct"/>
            <w:tcBorders>
              <w:top w:val="single" w:sz="4" w:space="0" w:color="auto"/>
              <w:bottom w:val="single" w:sz="18" w:space="0" w:color="auto"/>
            </w:tcBorders>
            <w:shd w:val="clear" w:color="auto" w:fill="auto"/>
            <w:vAlign w:val="center"/>
          </w:tcPr>
          <w:p w:rsidR="007C5919" w:rsidRPr="00243B7B" w:rsidRDefault="007C5919" w:rsidP="005C16C1">
            <w:pPr>
              <w:rPr>
                <w:rFonts w:ascii="Times New Roman" w:eastAsia="Calibri" w:hAnsi="Times New Roman" w:cs="Times New Roman"/>
                <w:sz w:val="24"/>
                <w:szCs w:val="24"/>
              </w:rPr>
            </w:pPr>
          </w:p>
        </w:tc>
        <w:tc>
          <w:tcPr>
            <w:tcW w:w="833" w:type="pct"/>
            <w:tcBorders>
              <w:top w:val="single" w:sz="4" w:space="0" w:color="auto"/>
              <w:bottom w:val="single" w:sz="18" w:space="0" w:color="auto"/>
            </w:tcBorders>
            <w:vAlign w:val="center"/>
          </w:tcPr>
          <w:p w:rsidR="007C5919" w:rsidRPr="00243B7B" w:rsidRDefault="007C5919" w:rsidP="005C16C1">
            <w:pPr>
              <w:rPr>
                <w:rFonts w:ascii="Times New Roman" w:eastAsia="Calibri" w:hAnsi="Times New Roman" w:cs="Times New Roman"/>
                <w:sz w:val="24"/>
                <w:szCs w:val="24"/>
              </w:rPr>
            </w:pPr>
          </w:p>
        </w:tc>
        <w:tc>
          <w:tcPr>
            <w:tcW w:w="833" w:type="pct"/>
            <w:tcBorders>
              <w:top w:val="single" w:sz="4" w:space="0" w:color="auto"/>
              <w:bottom w:val="single" w:sz="18" w:space="0" w:color="auto"/>
            </w:tcBorders>
            <w:shd w:val="clear" w:color="auto" w:fill="auto"/>
            <w:vAlign w:val="center"/>
          </w:tcPr>
          <w:p w:rsidR="007C5919" w:rsidRPr="00243B7B" w:rsidRDefault="007C5919" w:rsidP="005C16C1">
            <w:pPr>
              <w:rPr>
                <w:rFonts w:ascii="Times New Roman" w:eastAsia="Calibri" w:hAnsi="Times New Roman" w:cs="Times New Roman"/>
                <w:sz w:val="24"/>
                <w:szCs w:val="24"/>
              </w:rPr>
            </w:pPr>
          </w:p>
        </w:tc>
        <w:tc>
          <w:tcPr>
            <w:tcW w:w="834" w:type="pct"/>
            <w:tcBorders>
              <w:top w:val="single" w:sz="4" w:space="0" w:color="auto"/>
              <w:bottom w:val="single" w:sz="18" w:space="0" w:color="auto"/>
            </w:tcBorders>
            <w:shd w:val="clear" w:color="auto" w:fill="auto"/>
            <w:vAlign w:val="center"/>
          </w:tcPr>
          <w:p w:rsidR="007C5919" w:rsidRPr="00243B7B" w:rsidRDefault="007C5919" w:rsidP="005C16C1">
            <w:pPr>
              <w:rPr>
                <w:rFonts w:ascii="Times New Roman" w:eastAsia="Calibri" w:hAnsi="Times New Roman" w:cs="Times New Roman"/>
                <w:sz w:val="24"/>
                <w:szCs w:val="24"/>
              </w:rPr>
            </w:pPr>
          </w:p>
        </w:tc>
      </w:tr>
      <w:tr w:rsidR="007C5919" w:rsidRPr="00D23D27" w:rsidTr="00243B7B">
        <w:trPr>
          <w:trHeight w:val="494"/>
        </w:trPr>
        <w:tc>
          <w:tcPr>
            <w:tcW w:w="5000" w:type="pct"/>
            <w:gridSpan w:val="6"/>
            <w:tcBorders>
              <w:top w:val="single" w:sz="18" w:space="0" w:color="auto"/>
              <w:bottom w:val="single" w:sz="4" w:space="0" w:color="auto"/>
            </w:tcBorders>
            <w:shd w:val="clear" w:color="auto" w:fill="E7E6E6"/>
            <w:vAlign w:val="center"/>
          </w:tcPr>
          <w:p w:rsidR="007C5919" w:rsidRPr="00243B7B" w:rsidRDefault="00243B7B" w:rsidP="00243B7B">
            <w:pPr>
              <w:rPr>
                <w:rFonts w:ascii="Times New Roman" w:eastAsia="Calibri" w:hAnsi="Times New Roman" w:cs="Times New Roman"/>
                <w:b/>
                <w:sz w:val="24"/>
                <w:szCs w:val="24"/>
                <w:lang w:val="en-US"/>
              </w:rPr>
            </w:pPr>
            <w:r w:rsidRPr="00243B7B">
              <w:rPr>
                <w:rFonts w:ascii="Times New Roman" w:eastAsia="Calibri" w:hAnsi="Times New Roman" w:cs="Times New Roman"/>
                <w:b/>
                <w:sz w:val="24"/>
                <w:szCs w:val="24"/>
                <w:lang w:val="en-US"/>
              </w:rPr>
              <w:t>XS0935311240 (</w:t>
            </w:r>
            <w:r w:rsidRPr="00243B7B">
              <w:rPr>
                <w:rFonts w:ascii="Times New Roman" w:eastAsia="Calibri" w:hAnsi="Times New Roman" w:cs="Times New Roman"/>
                <w:b/>
                <w:sz w:val="24"/>
                <w:szCs w:val="24"/>
              </w:rPr>
              <w:t>эмитент</w:t>
            </w:r>
            <w:r w:rsidRPr="00243B7B">
              <w:rPr>
                <w:rFonts w:ascii="Times New Roman" w:eastAsia="Calibri" w:hAnsi="Times New Roman" w:cs="Times New Roman"/>
                <w:b/>
                <w:sz w:val="24"/>
                <w:szCs w:val="24"/>
                <w:lang w:val="en-US"/>
              </w:rPr>
              <w:t xml:space="preserve"> – SB Capital S.A.)</w:t>
            </w:r>
          </w:p>
        </w:tc>
      </w:tr>
      <w:tr w:rsidR="00243B7B" w:rsidRPr="00243B7B" w:rsidTr="00243B7B">
        <w:trPr>
          <w:trHeight w:val="409"/>
        </w:trPr>
        <w:tc>
          <w:tcPr>
            <w:tcW w:w="835" w:type="pct"/>
            <w:tcBorders>
              <w:top w:val="single" w:sz="4" w:space="0" w:color="auto"/>
              <w:bottom w:val="single" w:sz="4" w:space="0" w:color="auto"/>
            </w:tcBorders>
            <w:shd w:val="clear" w:color="auto" w:fill="auto"/>
            <w:vAlign w:val="center"/>
          </w:tcPr>
          <w:p w:rsidR="00243B7B" w:rsidRPr="00243B7B" w:rsidRDefault="00243B7B" w:rsidP="00243B7B">
            <w:pPr>
              <w:rPr>
                <w:rFonts w:ascii="Times New Roman" w:eastAsia="Calibri" w:hAnsi="Times New Roman" w:cs="Times New Roman"/>
                <w:sz w:val="24"/>
                <w:szCs w:val="24"/>
              </w:rPr>
            </w:pPr>
            <w:r w:rsidRPr="00243B7B">
              <w:rPr>
                <w:rFonts w:ascii="Times New Roman" w:eastAsia="Calibri" w:hAnsi="Times New Roman" w:cs="Times New Roman"/>
                <w:sz w:val="24"/>
                <w:szCs w:val="24"/>
              </w:rPr>
              <w:sym w:font="Wingdings" w:char="F06F"/>
            </w:r>
            <w:r w:rsidRPr="00243B7B">
              <w:rPr>
                <w:rFonts w:ascii="Times New Roman" w:eastAsia="Calibri" w:hAnsi="Times New Roman" w:cs="Times New Roman"/>
                <w:sz w:val="24"/>
                <w:szCs w:val="24"/>
              </w:rPr>
              <w:t xml:space="preserve"> 23.05.2022</w:t>
            </w:r>
          </w:p>
        </w:tc>
        <w:tc>
          <w:tcPr>
            <w:tcW w:w="833" w:type="pct"/>
            <w:tcBorders>
              <w:top w:val="single" w:sz="4" w:space="0" w:color="auto"/>
              <w:bottom w:val="single" w:sz="4" w:space="0" w:color="auto"/>
            </w:tcBorders>
            <w:vAlign w:val="center"/>
          </w:tcPr>
          <w:p w:rsidR="00243B7B" w:rsidRPr="00243B7B" w:rsidRDefault="00243B7B" w:rsidP="005C16C1">
            <w:pPr>
              <w:rPr>
                <w:rFonts w:ascii="Times New Roman" w:eastAsia="Calibri" w:hAnsi="Times New Roman" w:cs="Times New Roman"/>
                <w:sz w:val="24"/>
                <w:szCs w:val="24"/>
              </w:rPr>
            </w:pPr>
            <w:r w:rsidRPr="00243B7B">
              <w:rPr>
                <w:rFonts w:ascii="Times New Roman" w:eastAsia="Calibri" w:hAnsi="Times New Roman" w:cs="Times New Roman"/>
                <w:sz w:val="24"/>
                <w:szCs w:val="24"/>
              </w:rPr>
              <w:t>18 купон</w:t>
            </w:r>
          </w:p>
        </w:tc>
        <w:tc>
          <w:tcPr>
            <w:tcW w:w="833" w:type="pct"/>
            <w:tcBorders>
              <w:top w:val="single" w:sz="4" w:space="0" w:color="auto"/>
              <w:bottom w:val="single" w:sz="4" w:space="0" w:color="auto"/>
            </w:tcBorders>
            <w:shd w:val="clear" w:color="auto" w:fill="auto"/>
            <w:vAlign w:val="center"/>
          </w:tcPr>
          <w:p w:rsidR="00243B7B" w:rsidRPr="00243B7B" w:rsidRDefault="00243B7B" w:rsidP="005C16C1">
            <w:pPr>
              <w:rPr>
                <w:rFonts w:ascii="Times New Roman" w:eastAsia="Calibri" w:hAnsi="Times New Roman" w:cs="Times New Roman"/>
                <w:sz w:val="24"/>
                <w:szCs w:val="24"/>
              </w:rPr>
            </w:pPr>
          </w:p>
        </w:tc>
        <w:tc>
          <w:tcPr>
            <w:tcW w:w="833" w:type="pct"/>
            <w:tcBorders>
              <w:top w:val="single" w:sz="4" w:space="0" w:color="auto"/>
              <w:bottom w:val="single" w:sz="4" w:space="0" w:color="auto"/>
            </w:tcBorders>
            <w:vAlign w:val="center"/>
          </w:tcPr>
          <w:p w:rsidR="00243B7B" w:rsidRPr="00243B7B" w:rsidRDefault="00243B7B" w:rsidP="005C16C1">
            <w:pPr>
              <w:rPr>
                <w:rFonts w:ascii="Times New Roman" w:eastAsia="Calibri" w:hAnsi="Times New Roman" w:cs="Times New Roman"/>
                <w:sz w:val="24"/>
                <w:szCs w:val="24"/>
              </w:rPr>
            </w:pPr>
          </w:p>
        </w:tc>
        <w:tc>
          <w:tcPr>
            <w:tcW w:w="833" w:type="pct"/>
            <w:tcBorders>
              <w:top w:val="single" w:sz="4" w:space="0" w:color="auto"/>
              <w:bottom w:val="single" w:sz="4" w:space="0" w:color="auto"/>
            </w:tcBorders>
            <w:shd w:val="clear" w:color="auto" w:fill="auto"/>
            <w:vAlign w:val="center"/>
          </w:tcPr>
          <w:p w:rsidR="00243B7B" w:rsidRPr="00243B7B" w:rsidRDefault="00243B7B" w:rsidP="005C16C1">
            <w:pPr>
              <w:rPr>
                <w:rFonts w:ascii="Times New Roman" w:eastAsia="Calibri" w:hAnsi="Times New Roman" w:cs="Times New Roman"/>
                <w:sz w:val="24"/>
                <w:szCs w:val="24"/>
              </w:rPr>
            </w:pPr>
          </w:p>
        </w:tc>
        <w:tc>
          <w:tcPr>
            <w:tcW w:w="834" w:type="pct"/>
            <w:tcBorders>
              <w:top w:val="single" w:sz="4" w:space="0" w:color="auto"/>
              <w:bottom w:val="single" w:sz="4" w:space="0" w:color="auto"/>
            </w:tcBorders>
            <w:shd w:val="clear" w:color="auto" w:fill="auto"/>
            <w:vAlign w:val="center"/>
          </w:tcPr>
          <w:p w:rsidR="00243B7B" w:rsidRPr="00243B7B" w:rsidRDefault="00243B7B" w:rsidP="005C16C1">
            <w:pPr>
              <w:rPr>
                <w:rFonts w:ascii="Times New Roman" w:eastAsia="Calibri" w:hAnsi="Times New Roman" w:cs="Times New Roman"/>
                <w:sz w:val="24"/>
                <w:szCs w:val="24"/>
              </w:rPr>
            </w:pPr>
          </w:p>
        </w:tc>
      </w:tr>
      <w:tr w:rsidR="007C5919" w:rsidRPr="00243B7B" w:rsidTr="00243B7B">
        <w:trPr>
          <w:trHeight w:val="409"/>
        </w:trPr>
        <w:tc>
          <w:tcPr>
            <w:tcW w:w="835" w:type="pct"/>
            <w:tcBorders>
              <w:top w:val="single" w:sz="4" w:space="0" w:color="auto"/>
              <w:bottom w:val="single" w:sz="4" w:space="0" w:color="auto"/>
            </w:tcBorders>
            <w:shd w:val="clear" w:color="auto" w:fill="auto"/>
            <w:vAlign w:val="center"/>
          </w:tcPr>
          <w:p w:rsidR="007C5919" w:rsidRPr="00243B7B" w:rsidRDefault="007C5919" w:rsidP="00243B7B">
            <w:pPr>
              <w:rPr>
                <w:rFonts w:ascii="Times New Roman" w:eastAsia="Calibri" w:hAnsi="Times New Roman" w:cs="Times New Roman"/>
                <w:sz w:val="24"/>
                <w:szCs w:val="24"/>
              </w:rPr>
            </w:pPr>
            <w:r w:rsidRPr="00243B7B">
              <w:rPr>
                <w:rFonts w:ascii="Times New Roman" w:eastAsia="Calibri" w:hAnsi="Times New Roman" w:cs="Times New Roman"/>
                <w:sz w:val="24"/>
                <w:szCs w:val="24"/>
              </w:rPr>
              <w:sym w:font="Wingdings" w:char="F06F"/>
            </w:r>
            <w:r w:rsidR="00243B7B" w:rsidRPr="00243B7B">
              <w:rPr>
                <w:rFonts w:ascii="Times New Roman" w:eastAsia="Calibri" w:hAnsi="Times New Roman" w:cs="Times New Roman"/>
                <w:sz w:val="24"/>
                <w:szCs w:val="24"/>
              </w:rPr>
              <w:t xml:space="preserve"> 23.</w:t>
            </w:r>
            <w:r w:rsidR="00243B7B" w:rsidRPr="00243B7B">
              <w:rPr>
                <w:rFonts w:ascii="Times New Roman" w:eastAsia="Calibri" w:hAnsi="Times New Roman" w:cs="Times New Roman"/>
                <w:sz w:val="24"/>
                <w:szCs w:val="24"/>
                <w:lang w:val="en-US"/>
              </w:rPr>
              <w:t>11</w:t>
            </w:r>
            <w:r w:rsidRPr="00243B7B">
              <w:rPr>
                <w:rFonts w:ascii="Times New Roman" w:eastAsia="Calibri" w:hAnsi="Times New Roman" w:cs="Times New Roman"/>
                <w:sz w:val="24"/>
                <w:szCs w:val="24"/>
              </w:rPr>
              <w:t>.2022</w:t>
            </w:r>
          </w:p>
        </w:tc>
        <w:tc>
          <w:tcPr>
            <w:tcW w:w="833" w:type="pct"/>
            <w:tcBorders>
              <w:top w:val="single" w:sz="4" w:space="0" w:color="auto"/>
              <w:bottom w:val="single" w:sz="4" w:space="0" w:color="auto"/>
            </w:tcBorders>
            <w:vAlign w:val="center"/>
          </w:tcPr>
          <w:p w:rsidR="007C5919" w:rsidRPr="00243B7B" w:rsidRDefault="007C5919" w:rsidP="005C16C1">
            <w:pPr>
              <w:rPr>
                <w:rFonts w:ascii="Times New Roman" w:eastAsia="Calibri" w:hAnsi="Times New Roman" w:cs="Times New Roman"/>
                <w:sz w:val="24"/>
                <w:szCs w:val="24"/>
              </w:rPr>
            </w:pPr>
            <w:r w:rsidRPr="00243B7B">
              <w:rPr>
                <w:rFonts w:ascii="Times New Roman" w:eastAsia="Calibri" w:hAnsi="Times New Roman" w:cs="Times New Roman"/>
                <w:sz w:val="24"/>
                <w:szCs w:val="24"/>
              </w:rPr>
              <w:t>19 купон</w:t>
            </w:r>
          </w:p>
        </w:tc>
        <w:tc>
          <w:tcPr>
            <w:tcW w:w="833" w:type="pct"/>
            <w:tcBorders>
              <w:top w:val="single" w:sz="4" w:space="0" w:color="auto"/>
              <w:bottom w:val="single" w:sz="4" w:space="0" w:color="auto"/>
            </w:tcBorders>
            <w:shd w:val="clear" w:color="auto" w:fill="auto"/>
            <w:vAlign w:val="center"/>
          </w:tcPr>
          <w:p w:rsidR="007C5919" w:rsidRPr="00243B7B" w:rsidRDefault="007C5919" w:rsidP="005C16C1">
            <w:pPr>
              <w:rPr>
                <w:rFonts w:ascii="Times New Roman" w:eastAsia="Calibri" w:hAnsi="Times New Roman" w:cs="Times New Roman"/>
                <w:sz w:val="24"/>
                <w:szCs w:val="24"/>
              </w:rPr>
            </w:pPr>
          </w:p>
        </w:tc>
        <w:tc>
          <w:tcPr>
            <w:tcW w:w="833" w:type="pct"/>
            <w:tcBorders>
              <w:top w:val="single" w:sz="4" w:space="0" w:color="auto"/>
              <w:bottom w:val="single" w:sz="4" w:space="0" w:color="auto"/>
            </w:tcBorders>
            <w:vAlign w:val="center"/>
          </w:tcPr>
          <w:p w:rsidR="007C5919" w:rsidRPr="00243B7B" w:rsidRDefault="007C5919" w:rsidP="005C16C1">
            <w:pPr>
              <w:rPr>
                <w:rFonts w:ascii="Times New Roman" w:eastAsia="Calibri" w:hAnsi="Times New Roman" w:cs="Times New Roman"/>
                <w:sz w:val="24"/>
                <w:szCs w:val="24"/>
              </w:rPr>
            </w:pPr>
          </w:p>
        </w:tc>
        <w:tc>
          <w:tcPr>
            <w:tcW w:w="833" w:type="pct"/>
            <w:tcBorders>
              <w:top w:val="single" w:sz="4" w:space="0" w:color="auto"/>
              <w:bottom w:val="single" w:sz="4" w:space="0" w:color="auto"/>
            </w:tcBorders>
            <w:shd w:val="clear" w:color="auto" w:fill="auto"/>
            <w:vAlign w:val="center"/>
          </w:tcPr>
          <w:p w:rsidR="007C5919" w:rsidRPr="00243B7B" w:rsidRDefault="007C5919" w:rsidP="005C16C1">
            <w:pPr>
              <w:rPr>
                <w:rFonts w:ascii="Times New Roman" w:eastAsia="Calibri" w:hAnsi="Times New Roman" w:cs="Times New Roman"/>
                <w:sz w:val="24"/>
                <w:szCs w:val="24"/>
              </w:rPr>
            </w:pPr>
          </w:p>
        </w:tc>
        <w:tc>
          <w:tcPr>
            <w:tcW w:w="834" w:type="pct"/>
            <w:tcBorders>
              <w:top w:val="single" w:sz="4" w:space="0" w:color="auto"/>
              <w:bottom w:val="single" w:sz="4" w:space="0" w:color="auto"/>
            </w:tcBorders>
            <w:shd w:val="clear" w:color="auto" w:fill="auto"/>
            <w:vAlign w:val="center"/>
          </w:tcPr>
          <w:p w:rsidR="007C5919" w:rsidRPr="00243B7B" w:rsidRDefault="007C5919" w:rsidP="005C16C1">
            <w:pPr>
              <w:rPr>
                <w:rFonts w:ascii="Times New Roman" w:eastAsia="Calibri" w:hAnsi="Times New Roman" w:cs="Times New Roman"/>
                <w:sz w:val="24"/>
                <w:szCs w:val="24"/>
              </w:rPr>
            </w:pPr>
          </w:p>
        </w:tc>
      </w:tr>
      <w:tr w:rsidR="007C5919" w:rsidRPr="00243B7B" w:rsidTr="00243B7B">
        <w:trPr>
          <w:trHeight w:val="679"/>
        </w:trPr>
        <w:tc>
          <w:tcPr>
            <w:tcW w:w="835" w:type="pct"/>
            <w:tcBorders>
              <w:top w:val="single" w:sz="4" w:space="0" w:color="auto"/>
              <w:bottom w:val="single" w:sz="18" w:space="0" w:color="auto"/>
            </w:tcBorders>
            <w:shd w:val="clear" w:color="auto" w:fill="auto"/>
            <w:vAlign w:val="center"/>
          </w:tcPr>
          <w:p w:rsidR="007C5919" w:rsidRPr="00243B7B" w:rsidRDefault="007C5919" w:rsidP="00243B7B">
            <w:pPr>
              <w:rPr>
                <w:rFonts w:ascii="Times New Roman" w:eastAsia="Calibri" w:hAnsi="Times New Roman" w:cs="Times New Roman"/>
                <w:sz w:val="24"/>
                <w:szCs w:val="24"/>
              </w:rPr>
            </w:pPr>
            <w:r w:rsidRPr="00243B7B">
              <w:rPr>
                <w:rFonts w:ascii="Times New Roman" w:eastAsia="Calibri" w:hAnsi="Times New Roman" w:cs="Times New Roman"/>
                <w:sz w:val="24"/>
                <w:szCs w:val="24"/>
              </w:rPr>
              <w:sym w:font="Wingdings" w:char="F06F"/>
            </w:r>
            <w:r w:rsidRPr="00243B7B">
              <w:rPr>
                <w:rFonts w:ascii="Times New Roman" w:eastAsia="Calibri" w:hAnsi="Times New Roman" w:cs="Times New Roman"/>
                <w:sz w:val="24"/>
                <w:szCs w:val="24"/>
              </w:rPr>
              <w:t xml:space="preserve"> </w:t>
            </w:r>
            <w:r w:rsidR="00243B7B" w:rsidRPr="00243B7B">
              <w:rPr>
                <w:rFonts w:ascii="Times New Roman" w:eastAsia="Calibri" w:hAnsi="Times New Roman" w:cs="Times New Roman"/>
                <w:sz w:val="24"/>
                <w:szCs w:val="24"/>
              </w:rPr>
              <w:t>23.05.2023</w:t>
            </w:r>
          </w:p>
        </w:tc>
        <w:tc>
          <w:tcPr>
            <w:tcW w:w="833" w:type="pct"/>
            <w:tcBorders>
              <w:top w:val="single" w:sz="4" w:space="0" w:color="auto"/>
              <w:bottom w:val="single" w:sz="18" w:space="0" w:color="auto"/>
            </w:tcBorders>
            <w:vAlign w:val="center"/>
          </w:tcPr>
          <w:p w:rsidR="007C5919" w:rsidRPr="00243B7B" w:rsidRDefault="007C5919" w:rsidP="005C16C1">
            <w:pPr>
              <w:rPr>
                <w:rFonts w:ascii="Times New Roman" w:eastAsia="Calibri" w:hAnsi="Times New Roman" w:cs="Times New Roman"/>
                <w:sz w:val="24"/>
                <w:szCs w:val="24"/>
              </w:rPr>
            </w:pPr>
            <w:r w:rsidRPr="00243B7B">
              <w:rPr>
                <w:rFonts w:ascii="Times New Roman" w:eastAsia="Calibri" w:hAnsi="Times New Roman" w:cs="Times New Roman"/>
                <w:sz w:val="24"/>
                <w:szCs w:val="24"/>
              </w:rPr>
              <w:t>20 купон и погашение номинала</w:t>
            </w:r>
          </w:p>
        </w:tc>
        <w:tc>
          <w:tcPr>
            <w:tcW w:w="833" w:type="pct"/>
            <w:tcBorders>
              <w:top w:val="single" w:sz="4" w:space="0" w:color="auto"/>
              <w:bottom w:val="single" w:sz="18" w:space="0" w:color="auto"/>
            </w:tcBorders>
            <w:shd w:val="clear" w:color="auto" w:fill="auto"/>
            <w:vAlign w:val="center"/>
          </w:tcPr>
          <w:p w:rsidR="007C5919" w:rsidRPr="00243B7B" w:rsidRDefault="007C5919" w:rsidP="005C16C1">
            <w:pPr>
              <w:rPr>
                <w:rFonts w:ascii="Times New Roman" w:eastAsia="Calibri" w:hAnsi="Times New Roman" w:cs="Times New Roman"/>
                <w:sz w:val="24"/>
                <w:szCs w:val="24"/>
              </w:rPr>
            </w:pPr>
          </w:p>
        </w:tc>
        <w:tc>
          <w:tcPr>
            <w:tcW w:w="833" w:type="pct"/>
            <w:tcBorders>
              <w:top w:val="single" w:sz="4" w:space="0" w:color="auto"/>
              <w:bottom w:val="single" w:sz="18" w:space="0" w:color="auto"/>
            </w:tcBorders>
            <w:vAlign w:val="center"/>
          </w:tcPr>
          <w:p w:rsidR="007C5919" w:rsidRPr="00243B7B" w:rsidRDefault="007C5919" w:rsidP="005C16C1">
            <w:pPr>
              <w:rPr>
                <w:rFonts w:ascii="Times New Roman" w:eastAsia="Calibri" w:hAnsi="Times New Roman" w:cs="Times New Roman"/>
                <w:sz w:val="24"/>
                <w:szCs w:val="24"/>
              </w:rPr>
            </w:pPr>
          </w:p>
        </w:tc>
        <w:tc>
          <w:tcPr>
            <w:tcW w:w="833" w:type="pct"/>
            <w:tcBorders>
              <w:top w:val="single" w:sz="4" w:space="0" w:color="auto"/>
              <w:bottom w:val="single" w:sz="18" w:space="0" w:color="auto"/>
            </w:tcBorders>
            <w:shd w:val="clear" w:color="auto" w:fill="auto"/>
            <w:vAlign w:val="center"/>
          </w:tcPr>
          <w:p w:rsidR="007C5919" w:rsidRPr="00243B7B" w:rsidRDefault="007C5919" w:rsidP="005C16C1">
            <w:pPr>
              <w:rPr>
                <w:rFonts w:ascii="Times New Roman" w:eastAsia="Calibri" w:hAnsi="Times New Roman" w:cs="Times New Roman"/>
                <w:sz w:val="24"/>
                <w:szCs w:val="24"/>
              </w:rPr>
            </w:pPr>
          </w:p>
        </w:tc>
        <w:tc>
          <w:tcPr>
            <w:tcW w:w="834" w:type="pct"/>
            <w:tcBorders>
              <w:top w:val="single" w:sz="4" w:space="0" w:color="auto"/>
              <w:bottom w:val="single" w:sz="18" w:space="0" w:color="auto"/>
            </w:tcBorders>
            <w:shd w:val="clear" w:color="auto" w:fill="auto"/>
            <w:vAlign w:val="center"/>
          </w:tcPr>
          <w:p w:rsidR="007C5919" w:rsidRPr="00243B7B" w:rsidRDefault="007C5919" w:rsidP="005C16C1">
            <w:pPr>
              <w:rPr>
                <w:rFonts w:ascii="Times New Roman" w:eastAsia="Calibri" w:hAnsi="Times New Roman" w:cs="Times New Roman"/>
                <w:sz w:val="24"/>
                <w:szCs w:val="24"/>
              </w:rPr>
            </w:pPr>
          </w:p>
        </w:tc>
      </w:tr>
    </w:tbl>
    <w:p w:rsidR="007C5919" w:rsidRPr="00F87ADB" w:rsidRDefault="007C5919" w:rsidP="007C5919">
      <w:pPr>
        <w:tabs>
          <w:tab w:val="left" w:pos="7371"/>
        </w:tabs>
        <w:rPr>
          <w:rFonts w:ascii="Times New Roman" w:hAnsi="Times New Roman" w:cs="Times New Roman"/>
          <w:sz w:val="24"/>
          <w:szCs w:val="24"/>
          <w:highlight w:val="yellow"/>
        </w:rPr>
      </w:pPr>
    </w:p>
    <w:p w:rsidR="007C5919" w:rsidRPr="00F87ADB" w:rsidRDefault="007C5919" w:rsidP="007C5919">
      <w:pPr>
        <w:tabs>
          <w:tab w:val="left" w:pos="7371"/>
        </w:tabs>
        <w:rPr>
          <w:rFonts w:ascii="Times New Roman" w:hAnsi="Times New Roman" w:cs="Times New Roman"/>
          <w:sz w:val="24"/>
          <w:szCs w:val="24"/>
          <w:highlight w:val="yellow"/>
        </w:rPr>
      </w:pPr>
    </w:p>
    <w:p w:rsidR="007C5919" w:rsidRPr="00243B7B" w:rsidRDefault="007C5919" w:rsidP="00296CEE">
      <w:pPr>
        <w:tabs>
          <w:tab w:val="left" w:pos="7371"/>
        </w:tabs>
        <w:jc w:val="both"/>
        <w:rPr>
          <w:rFonts w:ascii="Times New Roman" w:hAnsi="Times New Roman" w:cs="Times New Roman"/>
          <w:sz w:val="24"/>
          <w:szCs w:val="24"/>
        </w:rPr>
      </w:pPr>
      <w:r w:rsidRPr="00243B7B">
        <w:rPr>
          <w:rFonts w:ascii="Times New Roman" w:hAnsi="Times New Roman" w:cs="Times New Roman"/>
          <w:sz w:val="24"/>
          <w:szCs w:val="24"/>
        </w:rPr>
        <w:lastRenderedPageBreak/>
        <w:t xml:space="preserve">1. Настоящим Держатель </w:t>
      </w:r>
      <w:r w:rsidR="00E478A2">
        <w:rPr>
          <w:rFonts w:ascii="Times New Roman" w:hAnsi="Times New Roman" w:cs="Times New Roman"/>
          <w:sz w:val="24"/>
          <w:szCs w:val="24"/>
        </w:rPr>
        <w:t xml:space="preserve">(Заявитель) </w:t>
      </w:r>
      <w:r w:rsidRPr="00243B7B">
        <w:rPr>
          <w:rFonts w:ascii="Times New Roman" w:hAnsi="Times New Roman" w:cs="Times New Roman"/>
          <w:sz w:val="24"/>
          <w:szCs w:val="24"/>
        </w:rPr>
        <w:t>подтверждает свое согласие на дальнейшее взаимодействие с</w:t>
      </w:r>
      <w:r w:rsidR="004122E2">
        <w:rPr>
          <w:rFonts w:ascii="Times New Roman" w:hAnsi="Times New Roman" w:cs="Times New Roman"/>
          <w:sz w:val="24"/>
          <w:szCs w:val="24"/>
        </w:rPr>
        <w:br/>
      </w:r>
      <w:r w:rsidR="00243B7B" w:rsidRPr="00243B7B">
        <w:rPr>
          <w:rFonts w:ascii="Times New Roman" w:hAnsi="Times New Roman" w:cs="Times New Roman"/>
          <w:sz w:val="24"/>
          <w:szCs w:val="24"/>
        </w:rPr>
        <w:t>ПАО Сбербанк</w:t>
      </w:r>
      <w:r w:rsidRPr="00243B7B">
        <w:rPr>
          <w:rFonts w:ascii="Times New Roman" w:hAnsi="Times New Roman" w:cs="Times New Roman"/>
          <w:sz w:val="24"/>
          <w:szCs w:val="24"/>
        </w:rPr>
        <w:t xml:space="preserve"> по процедуре сбора информации/документов и организации выплат по вышеуказанным еврооблигациям через указанный в настоящей анкете адрес электронной почты.</w:t>
      </w:r>
    </w:p>
    <w:p w:rsidR="007C5919" w:rsidRPr="00243B7B" w:rsidRDefault="007C5919" w:rsidP="00296CEE">
      <w:pPr>
        <w:tabs>
          <w:tab w:val="left" w:pos="7371"/>
        </w:tabs>
        <w:jc w:val="both"/>
        <w:rPr>
          <w:rFonts w:ascii="Times New Roman" w:hAnsi="Times New Roman" w:cs="Times New Roman"/>
          <w:sz w:val="24"/>
          <w:szCs w:val="24"/>
        </w:rPr>
      </w:pPr>
    </w:p>
    <w:p w:rsidR="007C5919" w:rsidRPr="00243B7B" w:rsidRDefault="007C5919" w:rsidP="00296CEE">
      <w:pPr>
        <w:tabs>
          <w:tab w:val="left" w:pos="7371"/>
        </w:tabs>
        <w:jc w:val="both"/>
        <w:rPr>
          <w:rFonts w:ascii="Times New Roman" w:hAnsi="Times New Roman" w:cs="Times New Roman"/>
          <w:sz w:val="24"/>
          <w:szCs w:val="24"/>
        </w:rPr>
      </w:pPr>
      <w:r w:rsidRPr="00243B7B">
        <w:rPr>
          <w:rFonts w:ascii="Times New Roman" w:hAnsi="Times New Roman" w:cs="Times New Roman"/>
          <w:sz w:val="24"/>
          <w:szCs w:val="24"/>
        </w:rPr>
        <w:t xml:space="preserve">2. Настоящим Держатель </w:t>
      </w:r>
      <w:r w:rsidR="00E478A2">
        <w:rPr>
          <w:rFonts w:ascii="Times New Roman" w:hAnsi="Times New Roman" w:cs="Times New Roman"/>
          <w:sz w:val="24"/>
          <w:szCs w:val="24"/>
        </w:rPr>
        <w:t xml:space="preserve">(Заявитель) </w:t>
      </w:r>
      <w:r w:rsidRPr="00243B7B">
        <w:rPr>
          <w:rFonts w:ascii="Times New Roman" w:hAnsi="Times New Roman" w:cs="Times New Roman"/>
          <w:sz w:val="24"/>
          <w:szCs w:val="24"/>
        </w:rPr>
        <w:t xml:space="preserve">подтверждает свое согласие на передачу </w:t>
      </w:r>
      <w:r w:rsidR="00A92428">
        <w:rPr>
          <w:rFonts w:ascii="Times New Roman" w:hAnsi="Times New Roman" w:cs="Times New Roman"/>
          <w:sz w:val="24"/>
          <w:szCs w:val="24"/>
        </w:rPr>
        <w:t xml:space="preserve">ПАО Сбербанк </w:t>
      </w:r>
      <w:r w:rsidRPr="00243B7B">
        <w:rPr>
          <w:rFonts w:ascii="Times New Roman" w:hAnsi="Times New Roman" w:cs="Times New Roman"/>
          <w:sz w:val="24"/>
          <w:szCs w:val="24"/>
        </w:rPr>
        <w:t>настоящей анкеты</w:t>
      </w:r>
      <w:r w:rsidR="00E478A2" w:rsidRPr="00243B7B">
        <w:rPr>
          <w:rFonts w:ascii="Times New Roman" w:hAnsi="Times New Roman" w:cs="Times New Roman"/>
          <w:sz w:val="24"/>
          <w:szCs w:val="24"/>
        </w:rPr>
        <w:t xml:space="preserve"> </w:t>
      </w:r>
      <w:r w:rsidR="00E478A2">
        <w:rPr>
          <w:rFonts w:ascii="Times New Roman" w:hAnsi="Times New Roman" w:cs="Times New Roman"/>
          <w:sz w:val="24"/>
          <w:szCs w:val="24"/>
        </w:rPr>
        <w:t xml:space="preserve">(Предварительной анкеты) </w:t>
      </w:r>
      <w:r w:rsidRPr="00243B7B">
        <w:rPr>
          <w:rFonts w:ascii="Times New Roman" w:hAnsi="Times New Roman" w:cs="Times New Roman"/>
          <w:sz w:val="24"/>
          <w:szCs w:val="24"/>
        </w:rPr>
        <w:t>и/или информации, содержащейся в настоящей анкете</w:t>
      </w:r>
      <w:r w:rsidR="00E478A2">
        <w:rPr>
          <w:rFonts w:ascii="Times New Roman" w:hAnsi="Times New Roman" w:cs="Times New Roman"/>
          <w:sz w:val="24"/>
          <w:szCs w:val="24"/>
        </w:rPr>
        <w:t xml:space="preserve"> </w:t>
      </w:r>
      <w:r w:rsidR="00E478A2" w:rsidRPr="00243B7B">
        <w:rPr>
          <w:rFonts w:ascii="Times New Roman" w:hAnsi="Times New Roman" w:cs="Times New Roman"/>
          <w:sz w:val="24"/>
          <w:szCs w:val="24"/>
        </w:rPr>
        <w:t xml:space="preserve"> </w:t>
      </w:r>
      <w:r w:rsidR="00E478A2">
        <w:rPr>
          <w:rFonts w:ascii="Times New Roman" w:hAnsi="Times New Roman" w:cs="Times New Roman"/>
          <w:sz w:val="24"/>
          <w:szCs w:val="24"/>
        </w:rPr>
        <w:t>(Предварительной анкете)</w:t>
      </w:r>
      <w:r w:rsidRPr="00243B7B">
        <w:rPr>
          <w:rFonts w:ascii="Times New Roman" w:hAnsi="Times New Roman" w:cs="Times New Roman"/>
          <w:sz w:val="24"/>
          <w:szCs w:val="24"/>
        </w:rPr>
        <w:t>, в Небанковскую кредитную организацию акционерное общество «Национальный расчетный депозитарий» для проведения экспертизы.</w:t>
      </w:r>
    </w:p>
    <w:p w:rsidR="007C5919" w:rsidRPr="00243B7B" w:rsidRDefault="007C5919" w:rsidP="00296CEE">
      <w:pPr>
        <w:tabs>
          <w:tab w:val="left" w:pos="7371"/>
        </w:tabs>
        <w:jc w:val="both"/>
        <w:rPr>
          <w:rFonts w:ascii="Times New Roman" w:hAnsi="Times New Roman" w:cs="Times New Roman"/>
          <w:sz w:val="24"/>
          <w:szCs w:val="24"/>
        </w:rPr>
      </w:pPr>
    </w:p>
    <w:p w:rsidR="007C5919" w:rsidRPr="00243B7B" w:rsidRDefault="007C5919" w:rsidP="00296CEE">
      <w:pPr>
        <w:tabs>
          <w:tab w:val="left" w:pos="7371"/>
        </w:tabs>
        <w:jc w:val="both"/>
        <w:rPr>
          <w:rFonts w:ascii="Times New Roman" w:hAnsi="Times New Roman" w:cs="Times New Roman"/>
          <w:sz w:val="24"/>
          <w:szCs w:val="24"/>
        </w:rPr>
      </w:pPr>
      <w:r w:rsidRPr="00243B7B">
        <w:rPr>
          <w:rFonts w:ascii="Times New Roman" w:hAnsi="Times New Roman" w:cs="Times New Roman"/>
          <w:sz w:val="24"/>
          <w:szCs w:val="24"/>
        </w:rPr>
        <w:t xml:space="preserve">3. Настоящим Держатель </w:t>
      </w:r>
      <w:r w:rsidR="00E478A2">
        <w:rPr>
          <w:rFonts w:ascii="Times New Roman" w:hAnsi="Times New Roman" w:cs="Times New Roman"/>
          <w:sz w:val="24"/>
          <w:szCs w:val="24"/>
        </w:rPr>
        <w:t xml:space="preserve">(Заявитель) </w:t>
      </w:r>
      <w:r w:rsidRPr="00243B7B">
        <w:rPr>
          <w:rFonts w:ascii="Times New Roman" w:hAnsi="Times New Roman" w:cs="Times New Roman"/>
          <w:sz w:val="24"/>
          <w:szCs w:val="24"/>
        </w:rPr>
        <w:t xml:space="preserve">подтверждает свое согласие на передачу </w:t>
      </w:r>
      <w:r w:rsidR="00243B7B" w:rsidRPr="00243B7B">
        <w:rPr>
          <w:rFonts w:ascii="Times New Roman" w:hAnsi="Times New Roman" w:cs="Times New Roman"/>
          <w:sz w:val="24"/>
          <w:szCs w:val="24"/>
        </w:rPr>
        <w:t>ПАО Сбербанк</w:t>
      </w:r>
      <w:r w:rsidRPr="00243B7B">
        <w:rPr>
          <w:rFonts w:ascii="Times New Roman" w:hAnsi="Times New Roman" w:cs="Times New Roman"/>
          <w:sz w:val="24"/>
          <w:szCs w:val="24"/>
        </w:rPr>
        <w:t xml:space="preserve"> настоящей анкеты</w:t>
      </w:r>
      <w:r w:rsidR="00E478A2" w:rsidRPr="00243B7B">
        <w:rPr>
          <w:rFonts w:ascii="Times New Roman" w:hAnsi="Times New Roman" w:cs="Times New Roman"/>
          <w:sz w:val="24"/>
          <w:szCs w:val="24"/>
        </w:rPr>
        <w:t xml:space="preserve"> </w:t>
      </w:r>
      <w:r w:rsidR="00E478A2">
        <w:rPr>
          <w:rFonts w:ascii="Times New Roman" w:hAnsi="Times New Roman" w:cs="Times New Roman"/>
          <w:sz w:val="24"/>
          <w:szCs w:val="24"/>
        </w:rPr>
        <w:t xml:space="preserve">(Предварительной анкеты) </w:t>
      </w:r>
      <w:r w:rsidRPr="00243B7B">
        <w:rPr>
          <w:rFonts w:ascii="Times New Roman" w:hAnsi="Times New Roman" w:cs="Times New Roman"/>
          <w:sz w:val="24"/>
          <w:szCs w:val="24"/>
        </w:rPr>
        <w:t>и/или информации, содержащейся в настоящей анкете</w:t>
      </w:r>
      <w:r w:rsidR="00E478A2">
        <w:rPr>
          <w:rFonts w:ascii="Times New Roman" w:hAnsi="Times New Roman" w:cs="Times New Roman"/>
          <w:sz w:val="24"/>
          <w:szCs w:val="24"/>
        </w:rPr>
        <w:t xml:space="preserve"> </w:t>
      </w:r>
      <w:r w:rsidR="00E478A2" w:rsidRPr="00243B7B">
        <w:rPr>
          <w:rFonts w:ascii="Times New Roman" w:hAnsi="Times New Roman" w:cs="Times New Roman"/>
          <w:sz w:val="24"/>
          <w:szCs w:val="24"/>
        </w:rPr>
        <w:t xml:space="preserve"> </w:t>
      </w:r>
      <w:r w:rsidR="00E478A2">
        <w:rPr>
          <w:rFonts w:ascii="Times New Roman" w:hAnsi="Times New Roman" w:cs="Times New Roman"/>
          <w:sz w:val="24"/>
          <w:szCs w:val="24"/>
        </w:rPr>
        <w:t>(Предварительной анкете)</w:t>
      </w:r>
      <w:r w:rsidRPr="00243B7B">
        <w:rPr>
          <w:rFonts w:ascii="Times New Roman" w:hAnsi="Times New Roman" w:cs="Times New Roman"/>
          <w:sz w:val="24"/>
          <w:szCs w:val="24"/>
        </w:rPr>
        <w:t>, в Центральный банк Российской Федерации.</w:t>
      </w:r>
    </w:p>
    <w:p w:rsidR="007C5919" w:rsidRPr="00243B7B" w:rsidRDefault="007C5919" w:rsidP="00296CEE">
      <w:pPr>
        <w:tabs>
          <w:tab w:val="left" w:pos="7371"/>
        </w:tabs>
        <w:jc w:val="both"/>
        <w:rPr>
          <w:rFonts w:ascii="Times New Roman" w:hAnsi="Times New Roman" w:cs="Times New Roman"/>
          <w:sz w:val="24"/>
          <w:szCs w:val="24"/>
        </w:rPr>
      </w:pPr>
    </w:p>
    <w:p w:rsidR="007C5919" w:rsidRPr="00243B7B" w:rsidRDefault="007C5919" w:rsidP="00296CEE">
      <w:pPr>
        <w:tabs>
          <w:tab w:val="left" w:pos="7371"/>
        </w:tabs>
        <w:jc w:val="both"/>
        <w:rPr>
          <w:rFonts w:ascii="Times New Roman" w:hAnsi="Times New Roman" w:cs="Times New Roman"/>
          <w:sz w:val="24"/>
          <w:szCs w:val="24"/>
        </w:rPr>
      </w:pPr>
      <w:r w:rsidRPr="00243B7B">
        <w:rPr>
          <w:rFonts w:ascii="Times New Roman" w:hAnsi="Times New Roman" w:cs="Times New Roman"/>
          <w:sz w:val="24"/>
          <w:szCs w:val="24"/>
        </w:rPr>
        <w:t xml:space="preserve">4. Настоящим Держатель </w:t>
      </w:r>
      <w:r w:rsidR="00E478A2">
        <w:rPr>
          <w:rFonts w:ascii="Times New Roman" w:hAnsi="Times New Roman" w:cs="Times New Roman"/>
          <w:sz w:val="24"/>
          <w:szCs w:val="24"/>
        </w:rPr>
        <w:t xml:space="preserve">(Заявитель) </w:t>
      </w:r>
      <w:r w:rsidRPr="00243B7B">
        <w:rPr>
          <w:rFonts w:ascii="Times New Roman" w:hAnsi="Times New Roman" w:cs="Times New Roman"/>
          <w:sz w:val="24"/>
          <w:szCs w:val="24"/>
        </w:rPr>
        <w:t xml:space="preserve">предоставляет </w:t>
      </w:r>
      <w:r w:rsidR="00243B7B" w:rsidRPr="00243B7B">
        <w:rPr>
          <w:rFonts w:ascii="Times New Roman" w:hAnsi="Times New Roman" w:cs="Times New Roman"/>
          <w:sz w:val="24"/>
          <w:szCs w:val="24"/>
        </w:rPr>
        <w:t xml:space="preserve">ПАО Сбербанк </w:t>
      </w:r>
      <w:r w:rsidRPr="00243B7B">
        <w:rPr>
          <w:rFonts w:ascii="Times New Roman" w:hAnsi="Times New Roman" w:cs="Times New Roman"/>
          <w:sz w:val="24"/>
          <w:szCs w:val="24"/>
        </w:rPr>
        <w:t>согласие на обработку персональных данных в соответствии с законодательством Российской Федерации.</w:t>
      </w:r>
    </w:p>
    <w:p w:rsidR="007C5919" w:rsidRPr="00243B7B" w:rsidRDefault="007C5919" w:rsidP="007C5919">
      <w:pPr>
        <w:tabs>
          <w:tab w:val="left" w:pos="7371"/>
        </w:tabs>
        <w:rPr>
          <w:rFonts w:ascii="Times New Roman" w:hAnsi="Times New Roman" w:cs="Times New Roman"/>
          <w:sz w:val="24"/>
          <w:szCs w:val="24"/>
        </w:rPr>
      </w:pPr>
    </w:p>
    <w:p w:rsidR="007C5919" w:rsidRPr="00243B7B" w:rsidRDefault="007C5919" w:rsidP="007C5919">
      <w:pPr>
        <w:tabs>
          <w:tab w:val="left" w:pos="7371"/>
        </w:tabs>
        <w:rPr>
          <w:rFonts w:ascii="Times New Roman" w:hAnsi="Times New Roman" w:cs="Times New Roman"/>
          <w:sz w:val="24"/>
          <w:szCs w:val="24"/>
        </w:rPr>
      </w:pPr>
      <w:r w:rsidRPr="00243B7B">
        <w:rPr>
          <w:rFonts w:ascii="Times New Roman" w:hAnsi="Times New Roman" w:cs="Times New Roman"/>
          <w:sz w:val="24"/>
          <w:szCs w:val="24"/>
        </w:rPr>
        <w:t>Держатель / Представитель Держателя</w:t>
      </w:r>
      <w:r w:rsidR="00E478A2">
        <w:rPr>
          <w:rFonts w:ascii="Times New Roman" w:hAnsi="Times New Roman" w:cs="Times New Roman"/>
          <w:sz w:val="24"/>
          <w:szCs w:val="24"/>
        </w:rPr>
        <w:t xml:space="preserve"> (Заявитель) </w:t>
      </w:r>
      <w:r w:rsidRPr="00243B7B">
        <w:rPr>
          <w:rFonts w:ascii="Times New Roman" w:hAnsi="Times New Roman" w:cs="Times New Roman"/>
          <w:sz w:val="24"/>
          <w:szCs w:val="24"/>
        </w:rPr>
        <w:t>**</w:t>
      </w:r>
    </w:p>
    <w:p w:rsidR="007C5919" w:rsidRPr="00243B7B" w:rsidRDefault="007C5919" w:rsidP="007C5919">
      <w:pPr>
        <w:tabs>
          <w:tab w:val="left" w:pos="7371"/>
        </w:tabs>
        <w:rPr>
          <w:rFonts w:ascii="Times New Roman" w:hAnsi="Times New Roman" w:cs="Times New Roman"/>
          <w:sz w:val="24"/>
          <w:szCs w:val="24"/>
        </w:rPr>
      </w:pPr>
    </w:p>
    <w:p w:rsidR="007C5919" w:rsidRPr="00243B7B" w:rsidRDefault="007C5919" w:rsidP="007C5919">
      <w:pPr>
        <w:tabs>
          <w:tab w:val="left" w:pos="7371"/>
        </w:tabs>
        <w:rPr>
          <w:rFonts w:ascii="Times New Roman" w:hAnsi="Times New Roman" w:cs="Times New Roman"/>
          <w:sz w:val="24"/>
          <w:szCs w:val="24"/>
        </w:rPr>
      </w:pPr>
    </w:p>
    <w:p w:rsidR="007C5919" w:rsidRPr="00243B7B" w:rsidRDefault="007C5919" w:rsidP="007C5919">
      <w:pPr>
        <w:tabs>
          <w:tab w:val="left" w:pos="7371"/>
        </w:tabs>
        <w:rPr>
          <w:rFonts w:ascii="Times New Roman" w:hAnsi="Times New Roman" w:cs="Times New Roman"/>
          <w:sz w:val="24"/>
          <w:szCs w:val="24"/>
        </w:rPr>
      </w:pPr>
    </w:p>
    <w:p w:rsidR="007C5919" w:rsidRPr="00243B7B" w:rsidRDefault="007C5919" w:rsidP="007C5919">
      <w:pPr>
        <w:tabs>
          <w:tab w:val="left" w:pos="7371"/>
        </w:tabs>
        <w:rPr>
          <w:rFonts w:ascii="Times New Roman" w:hAnsi="Times New Roman" w:cs="Times New Roman"/>
          <w:sz w:val="24"/>
          <w:szCs w:val="24"/>
        </w:rPr>
      </w:pPr>
      <w:r w:rsidRPr="00243B7B">
        <w:rPr>
          <w:rFonts w:ascii="Times New Roman" w:hAnsi="Times New Roman" w:cs="Times New Roman"/>
          <w:sz w:val="24"/>
          <w:szCs w:val="24"/>
        </w:rPr>
        <w:t>_________________(____________________)</w:t>
      </w:r>
    </w:p>
    <w:p w:rsidR="007C5919" w:rsidRPr="00243B7B" w:rsidRDefault="007C5919" w:rsidP="007C5919">
      <w:pPr>
        <w:tabs>
          <w:tab w:val="left" w:pos="7371"/>
        </w:tabs>
        <w:rPr>
          <w:rFonts w:ascii="Times New Roman" w:hAnsi="Times New Roman" w:cs="Times New Roman"/>
          <w:sz w:val="24"/>
          <w:szCs w:val="24"/>
        </w:rPr>
      </w:pPr>
      <w:r w:rsidRPr="00243B7B">
        <w:rPr>
          <w:rFonts w:ascii="Times New Roman" w:hAnsi="Times New Roman" w:cs="Times New Roman"/>
          <w:sz w:val="24"/>
          <w:szCs w:val="24"/>
        </w:rPr>
        <w:t>Подпись                      Расшифровка подписи</w:t>
      </w:r>
    </w:p>
    <w:p w:rsidR="007C5919" w:rsidRPr="00243B7B" w:rsidRDefault="007C5919" w:rsidP="007C5919">
      <w:pPr>
        <w:tabs>
          <w:tab w:val="left" w:pos="7371"/>
        </w:tabs>
        <w:rPr>
          <w:rFonts w:ascii="Times New Roman" w:hAnsi="Times New Roman" w:cs="Times New Roman"/>
          <w:sz w:val="24"/>
          <w:szCs w:val="24"/>
        </w:rPr>
      </w:pPr>
    </w:p>
    <w:p w:rsidR="007C5919" w:rsidRPr="00243B7B" w:rsidRDefault="00243B7B" w:rsidP="007C5919">
      <w:pPr>
        <w:tabs>
          <w:tab w:val="left" w:pos="7371"/>
        </w:tabs>
        <w:rPr>
          <w:rFonts w:ascii="Times New Roman" w:hAnsi="Times New Roman" w:cs="Times New Roman"/>
          <w:sz w:val="24"/>
          <w:szCs w:val="24"/>
        </w:rPr>
      </w:pPr>
      <w:r>
        <w:rPr>
          <w:rFonts w:ascii="Times New Roman" w:hAnsi="Times New Roman" w:cs="Times New Roman"/>
          <w:sz w:val="24"/>
          <w:szCs w:val="24"/>
        </w:rPr>
        <w:t>Печать (если применимо)</w:t>
      </w:r>
    </w:p>
    <w:p w:rsidR="007C5919" w:rsidRPr="00243B7B" w:rsidRDefault="007C5919" w:rsidP="007C5919">
      <w:pPr>
        <w:tabs>
          <w:tab w:val="left" w:pos="7371"/>
        </w:tabs>
        <w:rPr>
          <w:rFonts w:ascii="Times New Roman" w:hAnsi="Times New Roman" w:cs="Times New Roman"/>
          <w:sz w:val="24"/>
          <w:szCs w:val="24"/>
        </w:rPr>
      </w:pPr>
    </w:p>
    <w:p w:rsidR="007C5919" w:rsidRPr="00243B7B" w:rsidRDefault="007C5919" w:rsidP="007C5919">
      <w:pPr>
        <w:tabs>
          <w:tab w:val="left" w:pos="7371"/>
        </w:tabs>
        <w:rPr>
          <w:rFonts w:ascii="Times New Roman" w:hAnsi="Times New Roman" w:cs="Times New Roman"/>
          <w:sz w:val="24"/>
          <w:szCs w:val="24"/>
        </w:rPr>
      </w:pPr>
      <w:r w:rsidRPr="00243B7B">
        <w:rPr>
          <w:rFonts w:ascii="Times New Roman" w:hAnsi="Times New Roman" w:cs="Times New Roman"/>
          <w:sz w:val="24"/>
          <w:szCs w:val="24"/>
        </w:rPr>
        <w:t>Дата ________________</w:t>
      </w:r>
    </w:p>
    <w:p w:rsidR="007C5919" w:rsidRPr="00243B7B" w:rsidRDefault="007C5919" w:rsidP="00296CEE">
      <w:pPr>
        <w:jc w:val="both"/>
        <w:rPr>
          <w:rFonts w:ascii="Times New Roman" w:hAnsi="Times New Roman" w:cs="Times New Roman"/>
          <w:sz w:val="24"/>
          <w:szCs w:val="24"/>
        </w:rPr>
      </w:pPr>
      <w:r w:rsidRPr="00243B7B">
        <w:rPr>
          <w:rFonts w:ascii="Times New Roman" w:hAnsi="Times New Roman" w:cs="Times New Roman"/>
          <w:sz w:val="24"/>
          <w:szCs w:val="24"/>
        </w:rPr>
        <w:t xml:space="preserve">* В случае отсутствия у </w:t>
      </w:r>
      <w:r w:rsidR="00E478A2">
        <w:rPr>
          <w:rFonts w:ascii="Times New Roman" w:hAnsi="Times New Roman" w:cs="Times New Roman"/>
          <w:sz w:val="24"/>
          <w:szCs w:val="24"/>
        </w:rPr>
        <w:t>Д</w:t>
      </w:r>
      <w:r w:rsidRPr="00243B7B">
        <w:rPr>
          <w:rFonts w:ascii="Times New Roman" w:hAnsi="Times New Roman" w:cs="Times New Roman"/>
          <w:sz w:val="24"/>
          <w:szCs w:val="24"/>
        </w:rPr>
        <w:t xml:space="preserve">ержателя счета в </w:t>
      </w:r>
      <w:r w:rsidR="00243B7B" w:rsidRPr="00243B7B">
        <w:rPr>
          <w:rFonts w:ascii="Times New Roman" w:hAnsi="Times New Roman" w:cs="Times New Roman"/>
          <w:sz w:val="24"/>
          <w:szCs w:val="24"/>
        </w:rPr>
        <w:t>ПАО Сбербанк</w:t>
      </w:r>
      <w:r w:rsidRPr="00243B7B">
        <w:rPr>
          <w:rFonts w:ascii="Times New Roman" w:hAnsi="Times New Roman" w:cs="Times New Roman"/>
          <w:sz w:val="24"/>
          <w:szCs w:val="24"/>
        </w:rPr>
        <w:t xml:space="preserve"> в российских рублях, для получения выплат </w:t>
      </w:r>
      <w:r w:rsidR="00E478A2">
        <w:rPr>
          <w:rFonts w:ascii="Times New Roman" w:hAnsi="Times New Roman" w:cs="Times New Roman"/>
          <w:sz w:val="24"/>
          <w:szCs w:val="24"/>
        </w:rPr>
        <w:t>Д</w:t>
      </w:r>
      <w:r w:rsidRPr="00243B7B">
        <w:rPr>
          <w:rFonts w:ascii="Times New Roman" w:hAnsi="Times New Roman" w:cs="Times New Roman"/>
          <w:sz w:val="24"/>
          <w:szCs w:val="24"/>
        </w:rPr>
        <w:t xml:space="preserve">ержателю будет необходимо открыть такой счет в </w:t>
      </w:r>
      <w:r w:rsidR="00243B7B" w:rsidRPr="00243B7B">
        <w:rPr>
          <w:rFonts w:ascii="Times New Roman" w:hAnsi="Times New Roman" w:cs="Times New Roman"/>
          <w:sz w:val="24"/>
          <w:szCs w:val="24"/>
        </w:rPr>
        <w:t>ПАО Сбербанк</w:t>
      </w:r>
      <w:r w:rsidRPr="00243B7B">
        <w:rPr>
          <w:rFonts w:ascii="Times New Roman" w:hAnsi="Times New Roman" w:cs="Times New Roman"/>
          <w:sz w:val="24"/>
          <w:szCs w:val="24"/>
        </w:rPr>
        <w:t>.</w:t>
      </w:r>
    </w:p>
    <w:p w:rsidR="007C5919" w:rsidRPr="00243B7B" w:rsidRDefault="007C5919" w:rsidP="00296CEE">
      <w:pPr>
        <w:tabs>
          <w:tab w:val="left" w:pos="7371"/>
        </w:tabs>
        <w:jc w:val="both"/>
        <w:rPr>
          <w:rFonts w:ascii="Times New Roman" w:hAnsi="Times New Roman" w:cs="Times New Roman"/>
          <w:sz w:val="24"/>
          <w:szCs w:val="24"/>
        </w:rPr>
      </w:pPr>
    </w:p>
    <w:p w:rsidR="00D263AE" w:rsidRPr="00AF35A1" w:rsidRDefault="007C5919" w:rsidP="00AF35A1">
      <w:pPr>
        <w:tabs>
          <w:tab w:val="left" w:pos="7371"/>
        </w:tabs>
        <w:jc w:val="both"/>
        <w:rPr>
          <w:rFonts w:ascii="Times New Roman" w:hAnsi="Times New Roman" w:cs="Times New Roman"/>
          <w:sz w:val="24"/>
          <w:szCs w:val="24"/>
        </w:rPr>
      </w:pPr>
      <w:r w:rsidRPr="00243B7B">
        <w:rPr>
          <w:rFonts w:ascii="Times New Roman" w:hAnsi="Times New Roman" w:cs="Times New Roman"/>
          <w:sz w:val="24"/>
          <w:szCs w:val="24"/>
        </w:rPr>
        <w:t>** В случае подписания</w:t>
      </w:r>
      <w:r w:rsidR="00AA5DD1">
        <w:rPr>
          <w:rFonts w:ascii="Times New Roman" w:hAnsi="Times New Roman" w:cs="Times New Roman"/>
          <w:sz w:val="24"/>
          <w:szCs w:val="24"/>
        </w:rPr>
        <w:t xml:space="preserve"> анкеты</w:t>
      </w:r>
      <w:r w:rsidRPr="00243B7B">
        <w:rPr>
          <w:rFonts w:ascii="Times New Roman" w:hAnsi="Times New Roman" w:cs="Times New Roman"/>
          <w:sz w:val="24"/>
          <w:szCs w:val="24"/>
        </w:rPr>
        <w:t xml:space="preserve"> </w:t>
      </w:r>
      <w:r w:rsidR="00AA5DD1">
        <w:rPr>
          <w:rFonts w:ascii="Times New Roman" w:hAnsi="Times New Roman" w:cs="Times New Roman"/>
          <w:sz w:val="24"/>
          <w:szCs w:val="24"/>
        </w:rPr>
        <w:t>(</w:t>
      </w:r>
      <w:r w:rsidRPr="00243B7B">
        <w:rPr>
          <w:rFonts w:ascii="Times New Roman" w:hAnsi="Times New Roman" w:cs="Times New Roman"/>
          <w:sz w:val="24"/>
          <w:szCs w:val="24"/>
        </w:rPr>
        <w:t>Предварительной анкеты</w:t>
      </w:r>
      <w:r w:rsidR="00AA5DD1">
        <w:rPr>
          <w:rFonts w:ascii="Times New Roman" w:hAnsi="Times New Roman" w:cs="Times New Roman"/>
          <w:sz w:val="24"/>
          <w:szCs w:val="24"/>
        </w:rPr>
        <w:t>)</w:t>
      </w:r>
      <w:r w:rsidRPr="00243B7B">
        <w:rPr>
          <w:rFonts w:ascii="Times New Roman" w:hAnsi="Times New Roman" w:cs="Times New Roman"/>
          <w:sz w:val="24"/>
          <w:szCs w:val="24"/>
        </w:rPr>
        <w:t xml:space="preserve"> представителем </w:t>
      </w:r>
      <w:r w:rsidR="00AA5DD1">
        <w:rPr>
          <w:rFonts w:ascii="Times New Roman" w:hAnsi="Times New Roman" w:cs="Times New Roman"/>
          <w:sz w:val="24"/>
          <w:szCs w:val="24"/>
        </w:rPr>
        <w:t>Д</w:t>
      </w:r>
      <w:r w:rsidRPr="00243B7B">
        <w:rPr>
          <w:rFonts w:ascii="Times New Roman" w:hAnsi="Times New Roman" w:cs="Times New Roman"/>
          <w:sz w:val="24"/>
          <w:szCs w:val="24"/>
        </w:rPr>
        <w:t>ержателя</w:t>
      </w:r>
      <w:r w:rsidR="0031124C">
        <w:rPr>
          <w:rFonts w:ascii="Times New Roman" w:hAnsi="Times New Roman" w:cs="Times New Roman"/>
          <w:sz w:val="24"/>
          <w:szCs w:val="24"/>
        </w:rPr>
        <w:t xml:space="preserve"> (Заявителем)</w:t>
      </w:r>
      <w:r w:rsidRPr="00243B7B">
        <w:rPr>
          <w:rFonts w:ascii="Times New Roman" w:hAnsi="Times New Roman" w:cs="Times New Roman"/>
          <w:sz w:val="24"/>
          <w:szCs w:val="24"/>
        </w:rPr>
        <w:t xml:space="preserve">, к </w:t>
      </w:r>
      <w:r w:rsidR="00AA5DD1">
        <w:rPr>
          <w:rFonts w:ascii="Times New Roman" w:hAnsi="Times New Roman" w:cs="Times New Roman"/>
          <w:sz w:val="24"/>
          <w:szCs w:val="24"/>
        </w:rPr>
        <w:t>анкете (</w:t>
      </w:r>
      <w:r w:rsidRPr="00243B7B">
        <w:rPr>
          <w:rFonts w:ascii="Times New Roman" w:hAnsi="Times New Roman" w:cs="Times New Roman"/>
          <w:sz w:val="24"/>
          <w:szCs w:val="24"/>
        </w:rPr>
        <w:t>Предварительной анкете</w:t>
      </w:r>
      <w:r w:rsidR="00AA5DD1">
        <w:rPr>
          <w:rFonts w:ascii="Times New Roman" w:hAnsi="Times New Roman" w:cs="Times New Roman"/>
          <w:sz w:val="24"/>
          <w:szCs w:val="24"/>
        </w:rPr>
        <w:t>)</w:t>
      </w:r>
      <w:r w:rsidRPr="00243B7B">
        <w:rPr>
          <w:rFonts w:ascii="Times New Roman" w:hAnsi="Times New Roman" w:cs="Times New Roman"/>
          <w:sz w:val="24"/>
          <w:szCs w:val="24"/>
        </w:rPr>
        <w:t xml:space="preserve"> должны быть приложены должным образом заверенные документы, подтверждающие полномочия представителя </w:t>
      </w:r>
      <w:r w:rsidR="00AA5DD1">
        <w:rPr>
          <w:rFonts w:ascii="Times New Roman" w:hAnsi="Times New Roman" w:cs="Times New Roman"/>
          <w:sz w:val="24"/>
          <w:szCs w:val="24"/>
        </w:rPr>
        <w:t>Д</w:t>
      </w:r>
      <w:r w:rsidRPr="00243B7B">
        <w:rPr>
          <w:rFonts w:ascii="Times New Roman" w:hAnsi="Times New Roman" w:cs="Times New Roman"/>
          <w:sz w:val="24"/>
          <w:szCs w:val="24"/>
        </w:rPr>
        <w:t>ержателя</w:t>
      </w:r>
      <w:r w:rsidR="004122E2" w:rsidRPr="00C574FF">
        <w:rPr>
          <w:rFonts w:ascii="Times New Roman" w:hAnsi="Times New Roman" w:cs="Times New Roman"/>
          <w:sz w:val="24"/>
          <w:szCs w:val="24"/>
        </w:rPr>
        <w:t xml:space="preserve"> </w:t>
      </w:r>
      <w:r w:rsidR="00AA5DD1">
        <w:rPr>
          <w:rFonts w:ascii="Times New Roman" w:hAnsi="Times New Roman" w:cs="Times New Roman"/>
          <w:sz w:val="24"/>
          <w:szCs w:val="24"/>
        </w:rPr>
        <w:t xml:space="preserve">(Заявителя) </w:t>
      </w:r>
      <w:r w:rsidR="004122E2" w:rsidRPr="002C1607">
        <w:rPr>
          <w:rFonts w:ascii="Times New Roman" w:hAnsi="Times New Roman" w:cs="Times New Roman"/>
          <w:sz w:val="24"/>
          <w:szCs w:val="24"/>
        </w:rPr>
        <w:t>в соответствии с законодательством Российской Федерации</w:t>
      </w:r>
      <w:r w:rsidRPr="00243B7B">
        <w:rPr>
          <w:rFonts w:ascii="Times New Roman" w:hAnsi="Times New Roman" w:cs="Times New Roman"/>
          <w:sz w:val="24"/>
          <w:szCs w:val="24"/>
        </w:rPr>
        <w:t>.</w:t>
      </w:r>
    </w:p>
    <w:sectPr w:rsidR="00D263AE" w:rsidRPr="00AF35A1" w:rsidSect="00D73A4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24" w:rsidRDefault="00A55224" w:rsidP="00CC02C9">
      <w:pPr>
        <w:spacing w:after="0" w:line="240" w:lineRule="auto"/>
      </w:pPr>
      <w:r>
        <w:separator/>
      </w:r>
    </w:p>
  </w:endnote>
  <w:endnote w:type="continuationSeparator" w:id="0">
    <w:p w:rsidR="00A55224" w:rsidRDefault="00A55224" w:rsidP="00CC02C9">
      <w:pPr>
        <w:spacing w:after="0" w:line="240" w:lineRule="auto"/>
      </w:pPr>
      <w:r>
        <w:continuationSeparator/>
      </w:r>
    </w:p>
  </w:endnote>
  <w:endnote w:type="continuationNotice" w:id="1">
    <w:p w:rsidR="00A55224" w:rsidRDefault="00A55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D3" w:rsidRDefault="003940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7E" w:rsidRPr="002321B5" w:rsidRDefault="00360DB8" w:rsidP="002321B5">
    <w:pPr>
      <w:pStyle w:val="a6"/>
      <w:jc w:val="right"/>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sdt>
    <w:sdtPr>
      <w:id w:val="471101256"/>
      <w:docPartObj>
        <w:docPartGallery w:val="Page Numbers (Bottom of Page)"/>
        <w:docPartUnique/>
      </w:docPartObj>
    </w:sdtPr>
    <w:sdtEndPr>
      <w:rPr>
        <w:rFonts w:ascii="Times New Roman" w:hAnsi="Times New Roman" w:cs="Times New Roman"/>
        <w:sz w:val="20"/>
        <w:szCs w:val="20"/>
      </w:rPr>
    </w:sdtEndPr>
    <w:sdtContent>
      <w:p w:rsidR="0034347E" w:rsidRPr="002321B5" w:rsidRDefault="0034347E" w:rsidP="002321B5">
        <w:pPr>
          <w:pStyle w:val="a6"/>
          <w:jc w:val="right"/>
          <w:rPr>
            <w:rFonts w:ascii="Times New Roman" w:hAnsi="Times New Roman" w:cs="Times New Roman"/>
            <w:sz w:val="20"/>
            <w:szCs w:val="20"/>
          </w:rPr>
        </w:pPr>
        <w:r w:rsidRPr="002321B5">
          <w:rPr>
            <w:rFonts w:ascii="Times New Roman" w:hAnsi="Times New Roman" w:cs="Times New Roman"/>
            <w:sz w:val="20"/>
            <w:szCs w:val="20"/>
          </w:rPr>
          <w:fldChar w:fldCharType="begin"/>
        </w:r>
        <w:r w:rsidRPr="002321B5">
          <w:rPr>
            <w:rFonts w:ascii="Times New Roman" w:hAnsi="Times New Roman" w:cs="Times New Roman"/>
            <w:sz w:val="20"/>
            <w:szCs w:val="20"/>
          </w:rPr>
          <w:instrText>PAGE   \* MERGEFORMAT</w:instrText>
        </w:r>
        <w:r w:rsidRPr="002321B5">
          <w:rPr>
            <w:rFonts w:ascii="Times New Roman" w:hAnsi="Times New Roman" w:cs="Times New Roman"/>
            <w:sz w:val="20"/>
            <w:szCs w:val="20"/>
          </w:rPr>
          <w:fldChar w:fldCharType="separate"/>
        </w:r>
        <w:r w:rsidR="00360DB8">
          <w:rPr>
            <w:rFonts w:ascii="Times New Roman" w:hAnsi="Times New Roman" w:cs="Times New Roman"/>
            <w:noProof/>
            <w:sz w:val="20"/>
            <w:szCs w:val="20"/>
          </w:rPr>
          <w:t>3</w:t>
        </w:r>
        <w:r w:rsidRPr="002321B5">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237078"/>
      <w:docPartObj>
        <w:docPartGallery w:val="Page Numbers (Bottom of Page)"/>
        <w:docPartUnique/>
      </w:docPartObj>
    </w:sdtPr>
    <w:sdtEndPr>
      <w:rPr>
        <w:rFonts w:ascii="Times New Roman" w:hAnsi="Times New Roman" w:cs="Times New Roman"/>
        <w:sz w:val="24"/>
        <w:szCs w:val="24"/>
      </w:rPr>
    </w:sdtEndPr>
    <w:sdtContent>
      <w:p w:rsidR="0034347E" w:rsidRPr="00F533D2" w:rsidRDefault="0034347E">
        <w:pPr>
          <w:pStyle w:val="a6"/>
          <w:jc w:val="right"/>
          <w:rPr>
            <w:rFonts w:ascii="Times New Roman" w:hAnsi="Times New Roman" w:cs="Times New Roman"/>
            <w:sz w:val="24"/>
            <w:szCs w:val="24"/>
          </w:rPr>
        </w:pPr>
        <w:r w:rsidRPr="002321B5">
          <w:rPr>
            <w:rFonts w:ascii="Times New Roman" w:hAnsi="Times New Roman" w:cs="Times New Roman"/>
            <w:sz w:val="20"/>
            <w:szCs w:val="20"/>
          </w:rPr>
          <w:fldChar w:fldCharType="begin"/>
        </w:r>
        <w:r w:rsidRPr="002321B5">
          <w:rPr>
            <w:rFonts w:ascii="Times New Roman" w:hAnsi="Times New Roman" w:cs="Times New Roman"/>
            <w:sz w:val="20"/>
            <w:szCs w:val="20"/>
          </w:rPr>
          <w:instrText>PAGE   \* MERGEFORMAT</w:instrText>
        </w:r>
        <w:r w:rsidRPr="002321B5">
          <w:rPr>
            <w:rFonts w:ascii="Times New Roman" w:hAnsi="Times New Roman" w:cs="Times New Roman"/>
            <w:sz w:val="20"/>
            <w:szCs w:val="20"/>
          </w:rPr>
          <w:fldChar w:fldCharType="separate"/>
        </w:r>
        <w:r w:rsidR="00360DB8">
          <w:rPr>
            <w:rFonts w:ascii="Times New Roman" w:hAnsi="Times New Roman" w:cs="Times New Roman"/>
            <w:noProof/>
            <w:sz w:val="20"/>
            <w:szCs w:val="20"/>
          </w:rPr>
          <w:t>1</w:t>
        </w:r>
        <w:r w:rsidRPr="002321B5">
          <w:rPr>
            <w:rFonts w:ascii="Times New Roman" w:hAnsi="Times New Roman" w:cs="Times New Roman"/>
            <w:sz w:val="20"/>
            <w:szCs w:val="20"/>
          </w:rPr>
          <w:fldChar w:fldCharType="end"/>
        </w:r>
      </w:p>
    </w:sdtContent>
  </w:sdt>
  <w:p w:rsidR="0034347E" w:rsidRPr="00F533D2" w:rsidRDefault="0034347E">
    <w:pPr>
      <w:pStyle w:val="a6"/>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24" w:rsidRDefault="00A55224" w:rsidP="00CC02C9">
      <w:pPr>
        <w:spacing w:after="0" w:line="240" w:lineRule="auto"/>
      </w:pPr>
      <w:r>
        <w:separator/>
      </w:r>
    </w:p>
  </w:footnote>
  <w:footnote w:type="continuationSeparator" w:id="0">
    <w:p w:rsidR="00A55224" w:rsidRDefault="00A55224" w:rsidP="00CC02C9">
      <w:pPr>
        <w:spacing w:after="0" w:line="240" w:lineRule="auto"/>
      </w:pPr>
      <w:r>
        <w:continuationSeparator/>
      </w:r>
    </w:p>
  </w:footnote>
  <w:footnote w:type="continuationNotice" w:id="1">
    <w:p w:rsidR="00A55224" w:rsidRDefault="00A552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D3" w:rsidRDefault="003940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D3" w:rsidRDefault="003940D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D3" w:rsidRDefault="003940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850"/>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F3A72"/>
    <w:multiLevelType w:val="hybridMultilevel"/>
    <w:tmpl w:val="D2F239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B269F4"/>
    <w:multiLevelType w:val="hybridMultilevel"/>
    <w:tmpl w:val="E8221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8724D"/>
    <w:multiLevelType w:val="hybridMultilevel"/>
    <w:tmpl w:val="F4D06040"/>
    <w:lvl w:ilvl="0" w:tplc="D7DEF4F2">
      <w:start w:val="1"/>
      <w:numFmt w:val="decimal"/>
      <w:lvlText w:val="%1."/>
      <w:lvlJc w:val="left"/>
      <w:pPr>
        <w:ind w:left="720" w:hanging="360"/>
      </w:pPr>
      <w:rPr>
        <w:rFonts w:eastAsia="Times New Roman" w:hint="default"/>
        <w:b w:val="0"/>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98242C"/>
    <w:multiLevelType w:val="hybridMultilevel"/>
    <w:tmpl w:val="2D3EE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324B9A"/>
    <w:multiLevelType w:val="hybridMultilevel"/>
    <w:tmpl w:val="36E8C2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6E4456"/>
    <w:multiLevelType w:val="hybridMultilevel"/>
    <w:tmpl w:val="215C5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BA0BA3"/>
    <w:multiLevelType w:val="hybridMultilevel"/>
    <w:tmpl w:val="36E8C2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DB3922"/>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90DA0"/>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47D1C"/>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574791"/>
    <w:multiLevelType w:val="hybridMultilevel"/>
    <w:tmpl w:val="264206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477621"/>
    <w:multiLevelType w:val="hybridMultilevel"/>
    <w:tmpl w:val="4F225A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67E1132"/>
    <w:multiLevelType w:val="hybridMultilevel"/>
    <w:tmpl w:val="DA2C89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9C036A"/>
    <w:multiLevelType w:val="hybridMultilevel"/>
    <w:tmpl w:val="63D6A2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330711"/>
    <w:multiLevelType w:val="hybridMultilevel"/>
    <w:tmpl w:val="2858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EB26D5"/>
    <w:multiLevelType w:val="hybridMultilevel"/>
    <w:tmpl w:val="215C5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486E82"/>
    <w:multiLevelType w:val="hybridMultilevel"/>
    <w:tmpl w:val="616E1D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E260F"/>
    <w:multiLevelType w:val="hybridMultilevel"/>
    <w:tmpl w:val="AD006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454758"/>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827940"/>
    <w:multiLevelType w:val="hybridMultilevel"/>
    <w:tmpl w:val="C6D2FC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601576"/>
    <w:multiLevelType w:val="hybridMultilevel"/>
    <w:tmpl w:val="F962C5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F14194"/>
    <w:multiLevelType w:val="hybridMultilevel"/>
    <w:tmpl w:val="151AF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C62213"/>
    <w:multiLevelType w:val="hybridMultilevel"/>
    <w:tmpl w:val="EC7E3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8"/>
  </w:num>
  <w:num w:numId="4">
    <w:abstractNumId w:val="1"/>
  </w:num>
  <w:num w:numId="5">
    <w:abstractNumId w:val="37"/>
  </w:num>
  <w:num w:numId="6">
    <w:abstractNumId w:val="6"/>
  </w:num>
  <w:num w:numId="7">
    <w:abstractNumId w:val="25"/>
  </w:num>
  <w:num w:numId="8">
    <w:abstractNumId w:val="2"/>
  </w:num>
  <w:num w:numId="9">
    <w:abstractNumId w:val="15"/>
  </w:num>
  <w:num w:numId="10">
    <w:abstractNumId w:val="0"/>
  </w:num>
  <w:num w:numId="11">
    <w:abstractNumId w:val="13"/>
  </w:num>
  <w:num w:numId="12">
    <w:abstractNumId w:val="28"/>
  </w:num>
  <w:num w:numId="13">
    <w:abstractNumId w:val="32"/>
  </w:num>
  <w:num w:numId="14">
    <w:abstractNumId w:val="39"/>
  </w:num>
  <w:num w:numId="15">
    <w:abstractNumId w:val="24"/>
  </w:num>
  <w:num w:numId="16">
    <w:abstractNumId w:val="29"/>
  </w:num>
  <w:num w:numId="17">
    <w:abstractNumId w:val="9"/>
  </w:num>
  <w:num w:numId="18">
    <w:abstractNumId w:val="17"/>
  </w:num>
  <w:num w:numId="19">
    <w:abstractNumId w:val="36"/>
  </w:num>
  <w:num w:numId="20">
    <w:abstractNumId w:val="30"/>
  </w:num>
  <w:num w:numId="21">
    <w:abstractNumId w:val="12"/>
  </w:num>
  <w:num w:numId="22">
    <w:abstractNumId w:val="16"/>
  </w:num>
  <w:num w:numId="23">
    <w:abstractNumId w:val="27"/>
  </w:num>
  <w:num w:numId="24">
    <w:abstractNumId w:val="10"/>
  </w:num>
  <w:num w:numId="25">
    <w:abstractNumId w:val="34"/>
  </w:num>
  <w:num w:numId="26">
    <w:abstractNumId w:val="38"/>
  </w:num>
  <w:num w:numId="27">
    <w:abstractNumId w:val="20"/>
  </w:num>
  <w:num w:numId="28">
    <w:abstractNumId w:val="14"/>
  </w:num>
  <w:num w:numId="29">
    <w:abstractNumId w:val="22"/>
  </w:num>
  <w:num w:numId="30">
    <w:abstractNumId w:val="8"/>
  </w:num>
  <w:num w:numId="31">
    <w:abstractNumId w:val="11"/>
  </w:num>
  <w:num w:numId="32">
    <w:abstractNumId w:val="19"/>
  </w:num>
  <w:num w:numId="33">
    <w:abstractNumId w:val="26"/>
  </w:num>
  <w:num w:numId="34">
    <w:abstractNumId w:val="21"/>
  </w:num>
  <w:num w:numId="35">
    <w:abstractNumId w:val="35"/>
  </w:num>
  <w:num w:numId="36">
    <w:abstractNumId w:val="23"/>
  </w:num>
  <w:num w:numId="37">
    <w:abstractNumId w:val="33"/>
  </w:num>
  <w:num w:numId="38">
    <w:abstractNumId w:val="31"/>
  </w:num>
  <w:num w:numId="39">
    <w:abstractNumId w:val="3"/>
  </w:num>
  <w:num w:numId="40">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C9"/>
    <w:rsid w:val="00000F2C"/>
    <w:rsid w:val="00011395"/>
    <w:rsid w:val="000128E9"/>
    <w:rsid w:val="00013564"/>
    <w:rsid w:val="00014B13"/>
    <w:rsid w:val="00020926"/>
    <w:rsid w:val="00020BE6"/>
    <w:rsid w:val="00035BC3"/>
    <w:rsid w:val="00037D6A"/>
    <w:rsid w:val="00042458"/>
    <w:rsid w:val="00042FCD"/>
    <w:rsid w:val="00043CBA"/>
    <w:rsid w:val="000549C7"/>
    <w:rsid w:val="0006217A"/>
    <w:rsid w:val="0006272E"/>
    <w:rsid w:val="00062CA2"/>
    <w:rsid w:val="00070218"/>
    <w:rsid w:val="00072BBA"/>
    <w:rsid w:val="000800DF"/>
    <w:rsid w:val="000817D2"/>
    <w:rsid w:val="00082ED4"/>
    <w:rsid w:val="00085EA2"/>
    <w:rsid w:val="00093A32"/>
    <w:rsid w:val="000971E5"/>
    <w:rsid w:val="000A10E1"/>
    <w:rsid w:val="000A2354"/>
    <w:rsid w:val="000A40D1"/>
    <w:rsid w:val="000A4FCE"/>
    <w:rsid w:val="000B603A"/>
    <w:rsid w:val="000C20F0"/>
    <w:rsid w:val="000D4794"/>
    <w:rsid w:val="000D67BB"/>
    <w:rsid w:val="000F025E"/>
    <w:rsid w:val="001149FF"/>
    <w:rsid w:val="00121738"/>
    <w:rsid w:val="0013299B"/>
    <w:rsid w:val="001411D2"/>
    <w:rsid w:val="00144E4C"/>
    <w:rsid w:val="001547D3"/>
    <w:rsid w:val="00163360"/>
    <w:rsid w:val="00166001"/>
    <w:rsid w:val="0016615D"/>
    <w:rsid w:val="00167AF2"/>
    <w:rsid w:val="00173490"/>
    <w:rsid w:val="00173E21"/>
    <w:rsid w:val="001843DA"/>
    <w:rsid w:val="001845C9"/>
    <w:rsid w:val="00186A5C"/>
    <w:rsid w:val="0019387B"/>
    <w:rsid w:val="00193E75"/>
    <w:rsid w:val="00197FC1"/>
    <w:rsid w:val="001A1239"/>
    <w:rsid w:val="001D0E2A"/>
    <w:rsid w:val="001E5ABE"/>
    <w:rsid w:val="001F1644"/>
    <w:rsid w:val="001F20E5"/>
    <w:rsid w:val="001F515D"/>
    <w:rsid w:val="001F51EB"/>
    <w:rsid w:val="00200F6C"/>
    <w:rsid w:val="0021747F"/>
    <w:rsid w:val="002205AE"/>
    <w:rsid w:val="002256A7"/>
    <w:rsid w:val="00225DB9"/>
    <w:rsid w:val="002321B5"/>
    <w:rsid w:val="0023511F"/>
    <w:rsid w:val="00243716"/>
    <w:rsid w:val="00243B7B"/>
    <w:rsid w:val="00243D4E"/>
    <w:rsid w:val="00264642"/>
    <w:rsid w:val="002676B3"/>
    <w:rsid w:val="00270B08"/>
    <w:rsid w:val="0027117F"/>
    <w:rsid w:val="002730B5"/>
    <w:rsid w:val="00296A45"/>
    <w:rsid w:val="00296CEE"/>
    <w:rsid w:val="002A045F"/>
    <w:rsid w:val="002A2440"/>
    <w:rsid w:val="002B2705"/>
    <w:rsid w:val="002B5D46"/>
    <w:rsid w:val="002B60A0"/>
    <w:rsid w:val="002C1607"/>
    <w:rsid w:val="002C1E7B"/>
    <w:rsid w:val="002C6FB7"/>
    <w:rsid w:val="002D0149"/>
    <w:rsid w:val="002D2D97"/>
    <w:rsid w:val="002D69B2"/>
    <w:rsid w:val="002E12D8"/>
    <w:rsid w:val="002E2B78"/>
    <w:rsid w:val="002E361F"/>
    <w:rsid w:val="002E66CA"/>
    <w:rsid w:val="00302EA9"/>
    <w:rsid w:val="003039FA"/>
    <w:rsid w:val="00307DCB"/>
    <w:rsid w:val="0031124C"/>
    <w:rsid w:val="00323CCC"/>
    <w:rsid w:val="0032636F"/>
    <w:rsid w:val="003275AA"/>
    <w:rsid w:val="003359B4"/>
    <w:rsid w:val="00341199"/>
    <w:rsid w:val="00341731"/>
    <w:rsid w:val="0034347E"/>
    <w:rsid w:val="003457CC"/>
    <w:rsid w:val="00353DC8"/>
    <w:rsid w:val="0035604B"/>
    <w:rsid w:val="00356F89"/>
    <w:rsid w:val="00360DB8"/>
    <w:rsid w:val="003753FD"/>
    <w:rsid w:val="003811A1"/>
    <w:rsid w:val="0038597F"/>
    <w:rsid w:val="00391087"/>
    <w:rsid w:val="00391664"/>
    <w:rsid w:val="003940D3"/>
    <w:rsid w:val="003945B2"/>
    <w:rsid w:val="003A697F"/>
    <w:rsid w:val="003B39E0"/>
    <w:rsid w:val="003D2DFF"/>
    <w:rsid w:val="003D6119"/>
    <w:rsid w:val="003E3EA6"/>
    <w:rsid w:val="003E44D6"/>
    <w:rsid w:val="003E5A9E"/>
    <w:rsid w:val="003E6409"/>
    <w:rsid w:val="003E6874"/>
    <w:rsid w:val="004122E2"/>
    <w:rsid w:val="00413E1C"/>
    <w:rsid w:val="004150A5"/>
    <w:rsid w:val="00422CD6"/>
    <w:rsid w:val="00432D43"/>
    <w:rsid w:val="0043330E"/>
    <w:rsid w:val="00437338"/>
    <w:rsid w:val="004414D9"/>
    <w:rsid w:val="0044690B"/>
    <w:rsid w:val="00454921"/>
    <w:rsid w:val="00465F43"/>
    <w:rsid w:val="0047663F"/>
    <w:rsid w:val="00485A4A"/>
    <w:rsid w:val="00491223"/>
    <w:rsid w:val="004A0E1F"/>
    <w:rsid w:val="004A3D21"/>
    <w:rsid w:val="004A5DC8"/>
    <w:rsid w:val="004B1306"/>
    <w:rsid w:val="004B46E6"/>
    <w:rsid w:val="004B6CE1"/>
    <w:rsid w:val="004C29C1"/>
    <w:rsid w:val="004C47EA"/>
    <w:rsid w:val="004E2ABB"/>
    <w:rsid w:val="004F7A77"/>
    <w:rsid w:val="00503465"/>
    <w:rsid w:val="005057F4"/>
    <w:rsid w:val="00517BD6"/>
    <w:rsid w:val="005305E8"/>
    <w:rsid w:val="00530BDA"/>
    <w:rsid w:val="00544FC5"/>
    <w:rsid w:val="00552A84"/>
    <w:rsid w:val="005532F9"/>
    <w:rsid w:val="005633AC"/>
    <w:rsid w:val="00564DA1"/>
    <w:rsid w:val="0057412C"/>
    <w:rsid w:val="005760C5"/>
    <w:rsid w:val="00590A1D"/>
    <w:rsid w:val="005A0C41"/>
    <w:rsid w:val="005C11DE"/>
    <w:rsid w:val="005C16C1"/>
    <w:rsid w:val="005C462B"/>
    <w:rsid w:val="005C5C19"/>
    <w:rsid w:val="005D1C22"/>
    <w:rsid w:val="005D4CB6"/>
    <w:rsid w:val="005E7896"/>
    <w:rsid w:val="00600A20"/>
    <w:rsid w:val="00606347"/>
    <w:rsid w:val="00617706"/>
    <w:rsid w:val="006236E6"/>
    <w:rsid w:val="00625DFB"/>
    <w:rsid w:val="0063076A"/>
    <w:rsid w:val="00630D8E"/>
    <w:rsid w:val="00633335"/>
    <w:rsid w:val="00634052"/>
    <w:rsid w:val="006371DF"/>
    <w:rsid w:val="00640D8F"/>
    <w:rsid w:val="006542C2"/>
    <w:rsid w:val="00657B46"/>
    <w:rsid w:val="0066105E"/>
    <w:rsid w:val="00663CE7"/>
    <w:rsid w:val="006710A5"/>
    <w:rsid w:val="00680C46"/>
    <w:rsid w:val="00685EEB"/>
    <w:rsid w:val="00686BFE"/>
    <w:rsid w:val="00687B52"/>
    <w:rsid w:val="006A5D7D"/>
    <w:rsid w:val="006C4CEC"/>
    <w:rsid w:val="006D4BC9"/>
    <w:rsid w:val="006E3921"/>
    <w:rsid w:val="006E6667"/>
    <w:rsid w:val="006F1132"/>
    <w:rsid w:val="006F739E"/>
    <w:rsid w:val="00701C33"/>
    <w:rsid w:val="0070607E"/>
    <w:rsid w:val="0071097A"/>
    <w:rsid w:val="00715DE6"/>
    <w:rsid w:val="0071750B"/>
    <w:rsid w:val="0072128E"/>
    <w:rsid w:val="007275E9"/>
    <w:rsid w:val="00736AEF"/>
    <w:rsid w:val="00737C42"/>
    <w:rsid w:val="0074068A"/>
    <w:rsid w:val="00742574"/>
    <w:rsid w:val="00746D11"/>
    <w:rsid w:val="00747349"/>
    <w:rsid w:val="00753131"/>
    <w:rsid w:val="00782BA6"/>
    <w:rsid w:val="00785F4F"/>
    <w:rsid w:val="00794340"/>
    <w:rsid w:val="007B488D"/>
    <w:rsid w:val="007B5F9D"/>
    <w:rsid w:val="007C5919"/>
    <w:rsid w:val="007E7911"/>
    <w:rsid w:val="007F782D"/>
    <w:rsid w:val="00801F1F"/>
    <w:rsid w:val="008050B2"/>
    <w:rsid w:val="00806490"/>
    <w:rsid w:val="00806526"/>
    <w:rsid w:val="008307FF"/>
    <w:rsid w:val="00830BBC"/>
    <w:rsid w:val="00840043"/>
    <w:rsid w:val="008403A3"/>
    <w:rsid w:val="00852ED7"/>
    <w:rsid w:val="008575EF"/>
    <w:rsid w:val="00860AAE"/>
    <w:rsid w:val="00864C2D"/>
    <w:rsid w:val="00865363"/>
    <w:rsid w:val="008653D3"/>
    <w:rsid w:val="008731A9"/>
    <w:rsid w:val="00894643"/>
    <w:rsid w:val="008A27E2"/>
    <w:rsid w:val="008B326E"/>
    <w:rsid w:val="008C2138"/>
    <w:rsid w:val="008C266A"/>
    <w:rsid w:val="008C3A1D"/>
    <w:rsid w:val="008D4997"/>
    <w:rsid w:val="008F6799"/>
    <w:rsid w:val="00902C20"/>
    <w:rsid w:val="00917C44"/>
    <w:rsid w:val="0092085A"/>
    <w:rsid w:val="009217EC"/>
    <w:rsid w:val="00930A8B"/>
    <w:rsid w:val="009317A4"/>
    <w:rsid w:val="00943506"/>
    <w:rsid w:val="00945931"/>
    <w:rsid w:val="009506F2"/>
    <w:rsid w:val="0096421F"/>
    <w:rsid w:val="009718FF"/>
    <w:rsid w:val="00973E0F"/>
    <w:rsid w:val="0098393C"/>
    <w:rsid w:val="009860AA"/>
    <w:rsid w:val="00986D2A"/>
    <w:rsid w:val="009907F6"/>
    <w:rsid w:val="00992872"/>
    <w:rsid w:val="009A2B18"/>
    <w:rsid w:val="009C54FA"/>
    <w:rsid w:val="009C6AB2"/>
    <w:rsid w:val="009F2002"/>
    <w:rsid w:val="009F2B70"/>
    <w:rsid w:val="00A009DD"/>
    <w:rsid w:val="00A02BF5"/>
    <w:rsid w:val="00A17C18"/>
    <w:rsid w:val="00A2092A"/>
    <w:rsid w:val="00A25479"/>
    <w:rsid w:val="00A30AF0"/>
    <w:rsid w:val="00A3503A"/>
    <w:rsid w:val="00A5020F"/>
    <w:rsid w:val="00A5290A"/>
    <w:rsid w:val="00A55224"/>
    <w:rsid w:val="00A60A1D"/>
    <w:rsid w:val="00A622A9"/>
    <w:rsid w:val="00A64851"/>
    <w:rsid w:val="00A75573"/>
    <w:rsid w:val="00A77DC5"/>
    <w:rsid w:val="00A86CAD"/>
    <w:rsid w:val="00A92428"/>
    <w:rsid w:val="00AA221C"/>
    <w:rsid w:val="00AA56E3"/>
    <w:rsid w:val="00AA5DC4"/>
    <w:rsid w:val="00AA5DD1"/>
    <w:rsid w:val="00AA6726"/>
    <w:rsid w:val="00AB4221"/>
    <w:rsid w:val="00AB5457"/>
    <w:rsid w:val="00AC1931"/>
    <w:rsid w:val="00AC3E5F"/>
    <w:rsid w:val="00AC5D9C"/>
    <w:rsid w:val="00AC7987"/>
    <w:rsid w:val="00AD2D11"/>
    <w:rsid w:val="00AE5166"/>
    <w:rsid w:val="00AF13AC"/>
    <w:rsid w:val="00AF35A1"/>
    <w:rsid w:val="00B0098C"/>
    <w:rsid w:val="00B01ACE"/>
    <w:rsid w:val="00B03867"/>
    <w:rsid w:val="00B20818"/>
    <w:rsid w:val="00B20B8B"/>
    <w:rsid w:val="00B22F4A"/>
    <w:rsid w:val="00B53723"/>
    <w:rsid w:val="00B62BDD"/>
    <w:rsid w:val="00B632EF"/>
    <w:rsid w:val="00B65322"/>
    <w:rsid w:val="00B7264E"/>
    <w:rsid w:val="00B77F42"/>
    <w:rsid w:val="00B82D4D"/>
    <w:rsid w:val="00B87792"/>
    <w:rsid w:val="00B92C80"/>
    <w:rsid w:val="00B93B32"/>
    <w:rsid w:val="00BA04C9"/>
    <w:rsid w:val="00BA0A69"/>
    <w:rsid w:val="00BA4B47"/>
    <w:rsid w:val="00BA6EAC"/>
    <w:rsid w:val="00BB2917"/>
    <w:rsid w:val="00BC1098"/>
    <w:rsid w:val="00BD23A4"/>
    <w:rsid w:val="00BD7A39"/>
    <w:rsid w:val="00BE4781"/>
    <w:rsid w:val="00BE4BDB"/>
    <w:rsid w:val="00BE7BD6"/>
    <w:rsid w:val="00BF0527"/>
    <w:rsid w:val="00BF67D4"/>
    <w:rsid w:val="00BF7D31"/>
    <w:rsid w:val="00C0074F"/>
    <w:rsid w:val="00C042B0"/>
    <w:rsid w:val="00C056FC"/>
    <w:rsid w:val="00C11EAE"/>
    <w:rsid w:val="00C14288"/>
    <w:rsid w:val="00C14563"/>
    <w:rsid w:val="00C14C92"/>
    <w:rsid w:val="00C2055B"/>
    <w:rsid w:val="00C20846"/>
    <w:rsid w:val="00C20C20"/>
    <w:rsid w:val="00C249E8"/>
    <w:rsid w:val="00C27C4A"/>
    <w:rsid w:val="00C35B01"/>
    <w:rsid w:val="00C45AF7"/>
    <w:rsid w:val="00C50F39"/>
    <w:rsid w:val="00C547FE"/>
    <w:rsid w:val="00C55486"/>
    <w:rsid w:val="00C574FF"/>
    <w:rsid w:val="00C57763"/>
    <w:rsid w:val="00C631C3"/>
    <w:rsid w:val="00C656E6"/>
    <w:rsid w:val="00C74B3F"/>
    <w:rsid w:val="00C77256"/>
    <w:rsid w:val="00C80893"/>
    <w:rsid w:val="00C82FBF"/>
    <w:rsid w:val="00C846F6"/>
    <w:rsid w:val="00C85F9B"/>
    <w:rsid w:val="00C87713"/>
    <w:rsid w:val="00C925E1"/>
    <w:rsid w:val="00C979FD"/>
    <w:rsid w:val="00CA4A9B"/>
    <w:rsid w:val="00CB16B3"/>
    <w:rsid w:val="00CB7F5E"/>
    <w:rsid w:val="00CC02C9"/>
    <w:rsid w:val="00CC6EBD"/>
    <w:rsid w:val="00CC7AB5"/>
    <w:rsid w:val="00CD013D"/>
    <w:rsid w:val="00CD098A"/>
    <w:rsid w:val="00CE1E1B"/>
    <w:rsid w:val="00CE4CA1"/>
    <w:rsid w:val="00CE6EB5"/>
    <w:rsid w:val="00CE7130"/>
    <w:rsid w:val="00CF7F2E"/>
    <w:rsid w:val="00D00A66"/>
    <w:rsid w:val="00D01979"/>
    <w:rsid w:val="00D0418A"/>
    <w:rsid w:val="00D04E97"/>
    <w:rsid w:val="00D10798"/>
    <w:rsid w:val="00D10A00"/>
    <w:rsid w:val="00D13AB2"/>
    <w:rsid w:val="00D21A4A"/>
    <w:rsid w:val="00D21FBF"/>
    <w:rsid w:val="00D23D27"/>
    <w:rsid w:val="00D263AE"/>
    <w:rsid w:val="00D34F02"/>
    <w:rsid w:val="00D46B32"/>
    <w:rsid w:val="00D505C0"/>
    <w:rsid w:val="00D51601"/>
    <w:rsid w:val="00D5290D"/>
    <w:rsid w:val="00D6261E"/>
    <w:rsid w:val="00D73A46"/>
    <w:rsid w:val="00D83071"/>
    <w:rsid w:val="00D86814"/>
    <w:rsid w:val="00D94283"/>
    <w:rsid w:val="00D95CFA"/>
    <w:rsid w:val="00D96DCB"/>
    <w:rsid w:val="00DB45E6"/>
    <w:rsid w:val="00DB59B5"/>
    <w:rsid w:val="00DC2F08"/>
    <w:rsid w:val="00DC4936"/>
    <w:rsid w:val="00DC62C6"/>
    <w:rsid w:val="00DD4967"/>
    <w:rsid w:val="00DE09EC"/>
    <w:rsid w:val="00DE4872"/>
    <w:rsid w:val="00DF01CC"/>
    <w:rsid w:val="00DF575B"/>
    <w:rsid w:val="00E03376"/>
    <w:rsid w:val="00E03723"/>
    <w:rsid w:val="00E05B8A"/>
    <w:rsid w:val="00E135DE"/>
    <w:rsid w:val="00E17263"/>
    <w:rsid w:val="00E218A9"/>
    <w:rsid w:val="00E23753"/>
    <w:rsid w:val="00E306E8"/>
    <w:rsid w:val="00E41B6B"/>
    <w:rsid w:val="00E428D9"/>
    <w:rsid w:val="00E478A2"/>
    <w:rsid w:val="00E50228"/>
    <w:rsid w:val="00E503DA"/>
    <w:rsid w:val="00E52F05"/>
    <w:rsid w:val="00E53103"/>
    <w:rsid w:val="00E540F3"/>
    <w:rsid w:val="00E55EB6"/>
    <w:rsid w:val="00E626DE"/>
    <w:rsid w:val="00E73616"/>
    <w:rsid w:val="00E850C5"/>
    <w:rsid w:val="00E85E2E"/>
    <w:rsid w:val="00E86F32"/>
    <w:rsid w:val="00EA4A1A"/>
    <w:rsid w:val="00EB1356"/>
    <w:rsid w:val="00EB158D"/>
    <w:rsid w:val="00ED4048"/>
    <w:rsid w:val="00EE3A4A"/>
    <w:rsid w:val="00EF6C07"/>
    <w:rsid w:val="00EF70D6"/>
    <w:rsid w:val="00F120E2"/>
    <w:rsid w:val="00F12AD6"/>
    <w:rsid w:val="00F16B44"/>
    <w:rsid w:val="00F2009A"/>
    <w:rsid w:val="00F22C2D"/>
    <w:rsid w:val="00F237E6"/>
    <w:rsid w:val="00F27437"/>
    <w:rsid w:val="00F305D5"/>
    <w:rsid w:val="00F37D86"/>
    <w:rsid w:val="00F50B2C"/>
    <w:rsid w:val="00F50F12"/>
    <w:rsid w:val="00F533D2"/>
    <w:rsid w:val="00F5371A"/>
    <w:rsid w:val="00F54BAD"/>
    <w:rsid w:val="00F60889"/>
    <w:rsid w:val="00F60D14"/>
    <w:rsid w:val="00F61215"/>
    <w:rsid w:val="00F676B1"/>
    <w:rsid w:val="00F710A8"/>
    <w:rsid w:val="00F73FA9"/>
    <w:rsid w:val="00F75DA9"/>
    <w:rsid w:val="00F82084"/>
    <w:rsid w:val="00F87ADB"/>
    <w:rsid w:val="00F906DF"/>
    <w:rsid w:val="00F91A08"/>
    <w:rsid w:val="00F9279A"/>
    <w:rsid w:val="00FA46F0"/>
    <w:rsid w:val="00FC7BB9"/>
    <w:rsid w:val="00FE1B0F"/>
    <w:rsid w:val="00FF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B7B"/>
  </w:style>
  <w:style w:type="paragraph" w:styleId="1">
    <w:name w:val="heading 1"/>
    <w:basedOn w:val="a0"/>
    <w:next w:val="a0"/>
    <w:link w:val="10"/>
    <w:uiPriority w:val="9"/>
    <w:qFormat/>
    <w:rsid w:val="003275AA"/>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275AA"/>
    <w:rPr>
      <w:rFonts w:asciiTheme="majorHAnsi" w:eastAsiaTheme="majorEastAsia" w:hAnsiTheme="majorHAnsi" w:cstheme="majorBidi"/>
      <w:color w:val="2F5496" w:themeColor="accent1" w:themeShade="BF"/>
      <w:sz w:val="32"/>
      <w:szCs w:val="32"/>
    </w:rPr>
  </w:style>
  <w:style w:type="paragraph" w:styleId="a4">
    <w:name w:val="header"/>
    <w:basedOn w:val="a0"/>
    <w:link w:val="a5"/>
    <w:uiPriority w:val="99"/>
    <w:unhideWhenUsed/>
    <w:rsid w:val="00CC02C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C02C9"/>
  </w:style>
  <w:style w:type="paragraph" w:styleId="a6">
    <w:name w:val="footer"/>
    <w:basedOn w:val="a0"/>
    <w:link w:val="a7"/>
    <w:uiPriority w:val="99"/>
    <w:unhideWhenUsed/>
    <w:rsid w:val="00CC02C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CC02C9"/>
  </w:style>
  <w:style w:type="paragraph" w:styleId="a8">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9"/>
    <w:uiPriority w:val="34"/>
    <w:qFormat/>
    <w:rsid w:val="00CC02C9"/>
    <w:pPr>
      <w:ind w:left="720"/>
      <w:contextualSpacing/>
    </w:pPr>
  </w:style>
  <w:style w:type="character" w:customStyle="1" w:styleId="a9">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8"/>
    <w:uiPriority w:val="34"/>
    <w:qFormat/>
    <w:locked/>
    <w:rsid w:val="003275AA"/>
  </w:style>
  <w:style w:type="character" w:styleId="aa">
    <w:name w:val="Hyperlink"/>
    <w:basedOn w:val="a1"/>
    <w:uiPriority w:val="99"/>
    <w:unhideWhenUsed/>
    <w:rsid w:val="00A60A1D"/>
    <w:rPr>
      <w:color w:val="0563C1" w:themeColor="hyperlink"/>
      <w:u w:val="single"/>
    </w:rPr>
  </w:style>
  <w:style w:type="table" w:styleId="ab">
    <w:name w:val="Table Grid"/>
    <w:basedOn w:val="a2"/>
    <w:uiPriority w:val="39"/>
    <w:rsid w:val="00327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d"/>
    <w:uiPriority w:val="99"/>
    <w:qFormat/>
    <w:rsid w:val="003275AA"/>
    <w:pPr>
      <w:spacing w:after="200" w:line="276" w:lineRule="auto"/>
    </w:pPr>
    <w:rPr>
      <w:rFonts w:ascii="Calibri" w:eastAsia="Calibri" w:hAnsi="Calibri" w:cs="Times New Roman"/>
      <w:sz w:val="20"/>
      <w:szCs w:val="20"/>
    </w:rPr>
  </w:style>
  <w:style w:type="character" w:customStyle="1" w:styleId="ad">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c"/>
    <w:uiPriority w:val="99"/>
    <w:rsid w:val="003275AA"/>
    <w:rPr>
      <w:rFonts w:ascii="Calibri" w:eastAsia="Calibri" w:hAnsi="Calibri" w:cs="Times New Roman"/>
      <w:sz w:val="20"/>
      <w:szCs w:val="20"/>
    </w:rPr>
  </w:style>
  <w:style w:type="paragraph" w:customStyle="1" w:styleId="a">
    <w:name w:val="СтильСнежиной"/>
    <w:basedOn w:val="1"/>
    <w:qFormat/>
    <w:rsid w:val="003275AA"/>
    <w:pPr>
      <w:numPr>
        <w:numId w:val="3"/>
      </w:numPr>
      <w:spacing w:before="0" w:after="120" w:line="240" w:lineRule="auto"/>
    </w:pPr>
    <w:rPr>
      <w:rFonts w:ascii="Times New Roman" w:hAnsi="Times New Roman"/>
      <w:b/>
      <w:sz w:val="24"/>
    </w:rPr>
  </w:style>
  <w:style w:type="character" w:styleId="ae">
    <w:name w:val="annotation reference"/>
    <w:basedOn w:val="a1"/>
    <w:uiPriority w:val="99"/>
    <w:unhideWhenUsed/>
    <w:rsid w:val="003275AA"/>
    <w:rPr>
      <w:sz w:val="16"/>
      <w:szCs w:val="16"/>
    </w:rPr>
  </w:style>
  <w:style w:type="paragraph" w:styleId="af">
    <w:name w:val="annotation text"/>
    <w:basedOn w:val="a0"/>
    <w:link w:val="af0"/>
    <w:uiPriority w:val="99"/>
    <w:unhideWhenUsed/>
    <w:rsid w:val="003275AA"/>
    <w:pPr>
      <w:spacing w:before="100" w:after="200" w:line="240" w:lineRule="auto"/>
    </w:pPr>
    <w:rPr>
      <w:rFonts w:eastAsiaTheme="minorEastAsia"/>
      <w:sz w:val="20"/>
      <w:szCs w:val="20"/>
    </w:rPr>
  </w:style>
  <w:style w:type="character" w:customStyle="1" w:styleId="af0">
    <w:name w:val="Текст примечания Знак"/>
    <w:basedOn w:val="a1"/>
    <w:link w:val="af"/>
    <w:uiPriority w:val="99"/>
    <w:rsid w:val="003275AA"/>
    <w:rPr>
      <w:rFonts w:eastAsiaTheme="minorEastAsia"/>
      <w:sz w:val="20"/>
      <w:szCs w:val="20"/>
    </w:rPr>
  </w:style>
  <w:style w:type="paragraph" w:styleId="af1">
    <w:name w:val="Balloon Text"/>
    <w:basedOn w:val="a0"/>
    <w:link w:val="af2"/>
    <w:uiPriority w:val="99"/>
    <w:semiHidden/>
    <w:unhideWhenUsed/>
    <w:rsid w:val="003275AA"/>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3275AA"/>
    <w:rPr>
      <w:rFonts w:ascii="Segoe UI" w:hAnsi="Segoe UI" w:cs="Segoe UI"/>
      <w:sz w:val="18"/>
      <w:szCs w:val="18"/>
    </w:rPr>
  </w:style>
  <w:style w:type="character" w:customStyle="1" w:styleId="af3">
    <w:name w:val="Тема примечания Знак"/>
    <w:basedOn w:val="af0"/>
    <w:link w:val="af4"/>
    <w:uiPriority w:val="99"/>
    <w:semiHidden/>
    <w:rsid w:val="003275AA"/>
    <w:rPr>
      <w:rFonts w:eastAsiaTheme="minorEastAsia"/>
      <w:b/>
      <w:bCs/>
      <w:sz w:val="20"/>
      <w:szCs w:val="20"/>
    </w:rPr>
  </w:style>
  <w:style w:type="paragraph" w:styleId="af4">
    <w:name w:val="annotation subject"/>
    <w:basedOn w:val="af"/>
    <w:next w:val="af"/>
    <w:link w:val="af3"/>
    <w:uiPriority w:val="99"/>
    <w:semiHidden/>
    <w:unhideWhenUsed/>
    <w:rsid w:val="003275AA"/>
    <w:pPr>
      <w:spacing w:before="0"/>
    </w:pPr>
    <w:rPr>
      <w:rFonts w:eastAsiaTheme="minorHAnsi"/>
      <w:b/>
      <w:bCs/>
    </w:rPr>
  </w:style>
  <w:style w:type="paragraph" w:customStyle="1" w:styleId="Default">
    <w:name w:val="Default"/>
    <w:rsid w:val="003275AA"/>
    <w:pPr>
      <w:autoSpaceDE w:val="0"/>
      <w:autoSpaceDN w:val="0"/>
      <w:adjustRightInd w:val="0"/>
      <w:spacing w:after="0" w:line="240" w:lineRule="auto"/>
    </w:pPr>
    <w:rPr>
      <w:rFonts w:ascii="Tahoma" w:hAnsi="Tahoma" w:cs="Tahoma"/>
      <w:color w:val="000000"/>
      <w:sz w:val="24"/>
      <w:szCs w:val="24"/>
      <w:lang w:eastAsia="ru-RU"/>
    </w:rPr>
  </w:style>
  <w:style w:type="character" w:styleId="af5">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3275AA"/>
    <w:rPr>
      <w:vertAlign w:val="superscript"/>
    </w:rPr>
  </w:style>
  <w:style w:type="character" w:customStyle="1" w:styleId="af6">
    <w:name w:val="Текст концевой сноски Знак"/>
    <w:basedOn w:val="a1"/>
    <w:link w:val="af7"/>
    <w:uiPriority w:val="99"/>
    <w:semiHidden/>
    <w:rsid w:val="003275AA"/>
    <w:rPr>
      <w:sz w:val="20"/>
      <w:szCs w:val="20"/>
    </w:rPr>
  </w:style>
  <w:style w:type="paragraph" w:styleId="af7">
    <w:name w:val="endnote text"/>
    <w:basedOn w:val="a0"/>
    <w:link w:val="af6"/>
    <w:uiPriority w:val="99"/>
    <w:semiHidden/>
    <w:unhideWhenUsed/>
    <w:rsid w:val="003275AA"/>
    <w:pPr>
      <w:spacing w:after="0" w:line="240" w:lineRule="auto"/>
    </w:pPr>
    <w:rPr>
      <w:sz w:val="20"/>
      <w:szCs w:val="20"/>
    </w:rPr>
  </w:style>
  <w:style w:type="paragraph" w:styleId="af8">
    <w:name w:val="Revision"/>
    <w:hidden/>
    <w:uiPriority w:val="99"/>
    <w:semiHidden/>
    <w:rsid w:val="00CE4CA1"/>
    <w:pPr>
      <w:spacing w:after="0" w:line="240" w:lineRule="auto"/>
    </w:pPr>
  </w:style>
  <w:style w:type="paragraph" w:customStyle="1" w:styleId="ConsPlusNormal">
    <w:name w:val="ConsPlusNormal"/>
    <w:rsid w:val="00D868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
    <w:name w:val="Абзац списка1"/>
    <w:basedOn w:val="a0"/>
    <w:rsid w:val="00D86814"/>
    <w:pPr>
      <w:spacing w:after="200" w:line="276" w:lineRule="auto"/>
      <w:ind w:left="720"/>
      <w:contextualSpacing/>
    </w:pPr>
    <w:rPr>
      <w:rFonts w:ascii="Calibri" w:eastAsia="Times New Roman" w:hAnsi="Calibri" w:cs="Times New Roman"/>
    </w:rPr>
  </w:style>
  <w:style w:type="table" w:customStyle="1" w:styleId="3">
    <w:name w:val="Сетка таблицы3"/>
    <w:basedOn w:val="a2"/>
    <w:next w:val="ab"/>
    <w:rsid w:val="00D8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0"/>
    <w:uiPriority w:val="99"/>
    <w:unhideWhenUsed/>
    <w:rsid w:val="003039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0529">
      <w:bodyDiv w:val="1"/>
      <w:marLeft w:val="0"/>
      <w:marRight w:val="0"/>
      <w:marTop w:val="0"/>
      <w:marBottom w:val="0"/>
      <w:divBdr>
        <w:top w:val="none" w:sz="0" w:space="0" w:color="auto"/>
        <w:left w:val="none" w:sz="0" w:space="0" w:color="auto"/>
        <w:bottom w:val="none" w:sz="0" w:space="0" w:color="auto"/>
        <w:right w:val="none" w:sz="0" w:space="0" w:color="auto"/>
      </w:divBdr>
    </w:div>
    <w:div w:id="110589380">
      <w:bodyDiv w:val="1"/>
      <w:marLeft w:val="0"/>
      <w:marRight w:val="0"/>
      <w:marTop w:val="0"/>
      <w:marBottom w:val="0"/>
      <w:divBdr>
        <w:top w:val="none" w:sz="0" w:space="0" w:color="auto"/>
        <w:left w:val="none" w:sz="0" w:space="0" w:color="auto"/>
        <w:bottom w:val="none" w:sz="0" w:space="0" w:color="auto"/>
        <w:right w:val="none" w:sz="0" w:space="0" w:color="auto"/>
      </w:divBdr>
    </w:div>
    <w:div w:id="1064524319">
      <w:bodyDiv w:val="1"/>
      <w:marLeft w:val="0"/>
      <w:marRight w:val="0"/>
      <w:marTop w:val="0"/>
      <w:marBottom w:val="0"/>
      <w:divBdr>
        <w:top w:val="none" w:sz="0" w:space="0" w:color="auto"/>
        <w:left w:val="none" w:sz="0" w:space="0" w:color="auto"/>
        <w:bottom w:val="none" w:sz="0" w:space="0" w:color="auto"/>
        <w:right w:val="none" w:sz="0" w:space="0" w:color="auto"/>
      </w:divBdr>
    </w:div>
    <w:div w:id="17318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A886E3867841B269B484C0C14B0B7E30.dms.sberbank.ru/A886E3867841B269B484C0C14B0B7E30-8896C725F6B0BE7B079A9CE592B8B30F-3E0F3B8E9D3DAF2F638F266D6207068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7927-AD3B-4D22-9AB7-CA891843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3025</Characters>
  <Application>Microsoft Office Word</Application>
  <DocSecurity>0</DocSecurity>
  <Lines>163</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2023-06-19T07:33:00Z</dcterms:created>
  <dcterms:modified xsi:type="dcterms:W3CDTF">2023-06-19T07:34:00Z</dcterms:modified>
</cp:coreProperties>
</file>